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0071" w14:textId="473E06D4" w:rsidR="00817151" w:rsidRDefault="00817151"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p>
    <w:p w14:paraId="6BFCCE22" w14:textId="77777777" w:rsidR="00E46DA5" w:rsidRPr="00F946D2" w:rsidRDefault="00CE2C63" w:rsidP="00B70DD9">
      <w:pPr>
        <w:framePr w:w="7301" w:h="1486" w:hRule="exact" w:hSpace="187" w:wrap="notBeside" w:vAnchor="text" w:hAnchor="page" w:x="3500" w:y="419"/>
        <w:shd w:val="clear" w:color="auto" w:fill="C4BC96" w:themeFill="background2" w:themeFillShade="BF"/>
        <w:spacing w:line="240" w:lineRule="auto"/>
        <w:ind w:firstLine="720"/>
        <w:rPr>
          <w:rFonts w:ascii="Times New Roman" w:hAnsi="Times New Roman" w:cs="Times New Roman"/>
          <w:sz w:val="16"/>
        </w:rPr>
      </w:pPr>
      <w:r w:rsidRPr="00F946D2">
        <w:rPr>
          <w:rFonts w:ascii="Times New Roman" w:hAnsi="Times New Roman" w:cs="Times New Roman"/>
          <w:sz w:val="16"/>
        </w:rPr>
        <w:tab/>
      </w:r>
    </w:p>
    <w:p w14:paraId="5C7CDB72" w14:textId="77777777" w:rsidR="000A2E37" w:rsidRPr="00F946D2" w:rsidRDefault="000A2E37" w:rsidP="00B70DD9">
      <w:pPr>
        <w:framePr w:w="7301" w:h="1486" w:hRule="exact" w:hSpace="187" w:wrap="notBeside" w:vAnchor="text" w:hAnchor="page" w:x="3500" w:y="419"/>
        <w:shd w:val="clear" w:color="auto" w:fill="C4BC96" w:themeFill="background2" w:themeFillShade="BF"/>
        <w:spacing w:line="300" w:lineRule="auto"/>
        <w:ind w:firstLine="720"/>
        <w:rPr>
          <w:rFonts w:ascii="Times New Roman" w:hAnsi="Times New Roman" w:cs="Times New Roman"/>
          <w:sz w:val="36"/>
        </w:rPr>
      </w:pPr>
    </w:p>
    <w:p w14:paraId="3CFB903D" w14:textId="77777777" w:rsidR="005A7DD7" w:rsidRDefault="00312A8E" w:rsidP="00B70DD9">
      <w:pPr>
        <w:framePr w:w="7301" w:h="1486" w:hRule="exact" w:hSpace="187" w:wrap="notBeside" w:vAnchor="text" w:hAnchor="page" w:x="3500" w:y="419"/>
        <w:shd w:val="clear" w:color="auto" w:fill="C4BC96" w:themeFill="background2" w:themeFillShade="BF"/>
        <w:spacing w:line="300" w:lineRule="auto"/>
        <w:rPr>
          <w:rFonts w:ascii="Times New Roman" w:hAnsi="Times New Roman" w:cs="Times New Roman"/>
          <w:b/>
          <w:sz w:val="24"/>
          <w:szCs w:val="24"/>
        </w:rPr>
      </w:pPr>
      <w:r w:rsidRPr="00F946D2">
        <w:rPr>
          <w:rFonts w:ascii="Times New Roman" w:hAnsi="Times New Roman" w:cs="Times New Roman"/>
          <w:b/>
          <w:sz w:val="24"/>
          <w:szCs w:val="24"/>
        </w:rPr>
        <w:tab/>
      </w:r>
    </w:p>
    <w:p w14:paraId="19D93640" w14:textId="77777777" w:rsidR="000A2E37" w:rsidRPr="00F946D2" w:rsidRDefault="00E11B89" w:rsidP="005A7DD7">
      <w:pPr>
        <w:framePr w:w="7301" w:h="1486" w:hRule="exact" w:hSpace="187" w:wrap="notBeside" w:vAnchor="text" w:hAnchor="page" w:x="3500" w:y="419"/>
        <w:shd w:val="clear" w:color="auto" w:fill="C4BC96" w:themeFill="background2" w:themeFillShade="BF"/>
        <w:spacing w:line="300" w:lineRule="auto"/>
        <w:jc w:val="center"/>
        <w:rPr>
          <w:rFonts w:ascii="Times New Roman" w:hAnsi="Times New Roman" w:cs="Times New Roman"/>
          <w:sz w:val="18"/>
        </w:rPr>
      </w:pPr>
      <w:r w:rsidRPr="00F946D2">
        <w:rPr>
          <w:rFonts w:ascii="Times New Roman" w:hAnsi="Times New Roman" w:cs="Times New Roman"/>
          <w:b/>
          <w:sz w:val="24"/>
          <w:szCs w:val="24"/>
        </w:rPr>
        <w:t xml:space="preserve">Journal home page: </w:t>
      </w:r>
      <w:hyperlink r:id="rId8" w:history="1">
        <w:r w:rsidR="00F651A7" w:rsidRPr="00F946D2">
          <w:rPr>
            <w:rStyle w:val="Hyperlink"/>
            <w:rFonts w:ascii="Times New Roman" w:hAnsi="Times New Roman" w:cs="Times New Roman"/>
            <w:color w:val="auto"/>
            <w:sz w:val="24"/>
            <w:szCs w:val="24"/>
          </w:rPr>
          <w:t>http://www.ajptr.com/</w:t>
        </w:r>
      </w:hyperlink>
    </w:p>
    <w:p w14:paraId="3D02F0AB" w14:textId="3198DD6A" w:rsidR="006F7155" w:rsidRPr="00F946D2" w:rsidRDefault="003C5704" w:rsidP="007D49EE">
      <w:pPr>
        <w:shd w:val="clear" w:color="auto" w:fill="FFFFFF" w:themeFill="background1"/>
        <w:spacing w:line="240" w:lineRule="auto"/>
        <w:rPr>
          <w:rFonts w:ascii="Times New Roman" w:hAnsi="Times New Roman" w:cs="Times New Roman"/>
        </w:rPr>
      </w:pPr>
      <w:r>
        <w:rPr>
          <w:rFonts w:ascii="Times New Roman" w:hAnsi="Times New Roman" w:cs="Times New Roman"/>
          <w:noProof/>
          <w:sz w:val="36"/>
          <w:lang w:bidi="gu-IN"/>
        </w:rPr>
        <mc:AlternateContent>
          <mc:Choice Requires="wps">
            <w:drawing>
              <wp:anchor distT="0" distB="0" distL="114300" distR="114300" simplePos="0" relativeHeight="251658240" behindDoc="0" locked="0" layoutInCell="1" allowOverlap="1" wp14:anchorId="5A496F0E" wp14:editId="5CE1DBC4">
                <wp:simplePos x="0" y="0"/>
                <wp:positionH relativeFrom="column">
                  <wp:posOffset>1400175</wp:posOffset>
                </wp:positionH>
                <wp:positionV relativeFrom="paragraph">
                  <wp:posOffset>337185</wp:posOffset>
                </wp:positionV>
                <wp:extent cx="4648200" cy="46672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48200" cy="466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496F0E" id="_x0000_t202" coordsize="21600,21600" o:spt="202" path="m,l,21600r21600,l21600,xe">
                <v:stroke joinstyle="miter"/>
                <v:path gradientshapeok="t" o:connecttype="rect"/>
              </v:shapetype>
              <v:shape id="WordArt 1" o:spid="_x0000_s1026" type="#_x0000_t202" style="position:absolute;left:0;text-align:left;margin-left:110.25pt;margin-top:26.55pt;width:366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" filled="f" stroked="f">
                <v:stroke joinstyle="round"/>
                <o:lock v:ext="edit" shapetype="t"/>
                <v:textbox style="mso-fit-shape-to-text:t">
                  <w:txbxContent>
                    <w:p w14:paraId="44503FC0"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 xml:space="preserve">AMERICAN JOURNAL OF </w:t>
                      </w:r>
                    </w:p>
                    <w:p w14:paraId="55AA7B8B" w14:textId="77777777" w:rsidR="00190035" w:rsidRPr="00AD13B0" w:rsidRDefault="00190035" w:rsidP="00D27AC0">
                      <w:pPr>
                        <w:pStyle w:val="NormalWeb"/>
                        <w:spacing w:before="0" w:beforeAutospacing="0" w:after="0" w:afterAutospacing="0"/>
                        <w:jc w:val="center"/>
                        <w:rPr>
                          <w:sz w:val="14"/>
                        </w:rPr>
                      </w:pPr>
                      <w:r w:rsidRPr="00AD13B0">
                        <w:rPr>
                          <w:shadow/>
                          <w:color w:val="FF0000"/>
                          <w:sz w:val="40"/>
                          <w:szCs w:val="72"/>
                          <w14:shadow w14:blurRad="0" w14:dist="35941" w14:dir="2700000" w14:sx="100000" w14:sy="100000" w14:kx="0" w14:ky="0" w14:algn="ctr">
                            <w14:schemeClr w14:val="accent1">
                              <w14:alpha w14:val="50000"/>
                              <w14:lumMod w14:val="100000"/>
                              <w14:lumOff w14:val="0"/>
                            </w14:schemeClr>
                          </w14:shadow>
                          <w14:textFill>
                            <w14:gradFill>
                              <w14:gsLst>
                                <w14:gs w14:pos="0">
                                  <w14:srgbClr w14:val="FF0000"/>
                                </w14:gs>
                                <w14:gs w14:pos="100000">
                                  <w14:srgbClr w14:val="760000">
                                    <w14:shade w14:val="46275"/>
                                  </w14:srgbClr>
                                </w14:gs>
                              </w14:gsLst>
                              <w14:lin w14:ang="5400000" w14:scaled="1"/>
                            </w14:gradFill>
                          </w14:textFill>
                        </w:rPr>
                        <w:t>PHARMTECH RESEARCH</w:t>
                      </w:r>
                    </w:p>
                  </w:txbxContent>
                </v:textbox>
              </v:shape>
            </w:pict>
          </mc:Fallback>
        </mc:AlternateContent>
      </w:r>
      <w:r w:rsidR="0026499A" w:rsidRPr="00F946D2">
        <w:rPr>
          <w:rFonts w:ascii="Times New Roman" w:hAnsi="Times New Roman" w:cs="Times New Roman"/>
          <w:b/>
          <w:bCs/>
          <w:i/>
          <w:noProof/>
          <w:sz w:val="24"/>
          <w:szCs w:val="24"/>
          <w:lang w:bidi="gu-IN"/>
        </w:rPr>
        <w:drawing>
          <wp:anchor distT="0" distB="0" distL="114300" distR="114300" simplePos="0" relativeHeight="251657216" behindDoc="0" locked="0" layoutInCell="1" allowOverlap="1" wp14:anchorId="1489D6BC" wp14:editId="06FFB767">
            <wp:simplePos x="0" y="0"/>
            <wp:positionH relativeFrom="column">
              <wp:posOffset>82845</wp:posOffset>
            </wp:positionH>
            <wp:positionV relativeFrom="paragraph">
              <wp:posOffset>221158</wp:posOffset>
            </wp:positionV>
            <wp:extent cx="1065471" cy="956930"/>
            <wp:effectExtent l="19050" t="0" r="1329" b="0"/>
            <wp:wrapNone/>
            <wp:docPr id="2" name="Picture 3" descr="C:\Documents and Settings\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esktop\logo.png"/>
                    <pic:cNvPicPr>
                      <a:picLocks noChangeAspect="1" noChangeArrowheads="1"/>
                    </pic:cNvPicPr>
                  </pic:nvPicPr>
                  <pic:blipFill>
                    <a:blip r:embed="rId9" cstate="print"/>
                    <a:srcRect/>
                    <a:stretch>
                      <a:fillRect/>
                    </a:stretch>
                  </pic:blipFill>
                  <pic:spPr bwMode="auto">
                    <a:xfrm>
                      <a:off x="0" y="0"/>
                      <a:ext cx="1065471" cy="956930"/>
                    </a:xfrm>
                    <a:prstGeom prst="rect">
                      <a:avLst/>
                    </a:prstGeom>
                    <a:solidFill>
                      <a:schemeClr val="tx1"/>
                    </a:solidFill>
                    <a:ln w="9525">
                      <a:noFill/>
                      <a:miter lim="800000"/>
                      <a:headEnd/>
                      <a:tailEnd/>
                    </a:ln>
                  </pic:spPr>
                </pic:pic>
              </a:graphicData>
            </a:graphic>
          </wp:anchor>
        </w:drawing>
      </w:r>
      <w:r w:rsidR="00000000">
        <w:rPr>
          <w:rFonts w:ascii="Times New Roman" w:hAnsi="Times New Roman" w:cs="Times New Roman"/>
          <w:b/>
          <w:bCs/>
          <w:i/>
          <w:sz w:val="24"/>
          <w:szCs w:val="24"/>
        </w:rPr>
        <w:pict w14:anchorId="1B2B9A60">
          <v:rect id="_x0000_i1025" style="width:468pt;height:1.7pt" o:hrstd="t" o:hrnoshade="t" o:hr="t" fillcolor="black [3213]" stroked="f"/>
        </w:pict>
      </w:r>
    </w:p>
    <w:p w14:paraId="34D7AB89" w14:textId="77777777" w:rsidR="004666CF" w:rsidRPr="00F946D2" w:rsidRDefault="00000000" w:rsidP="007D49EE">
      <w:pPr>
        <w:spacing w:line="240" w:lineRule="auto"/>
        <w:rPr>
          <w:rFonts w:ascii="Times New Roman" w:hAnsi="Times New Roman" w:cs="Times New Roman"/>
          <w:b/>
          <w:bCs/>
          <w:i/>
          <w:sz w:val="24"/>
          <w:szCs w:val="24"/>
        </w:rPr>
      </w:pPr>
      <w:r>
        <w:rPr>
          <w:rFonts w:ascii="Times New Roman" w:hAnsi="Times New Roman" w:cs="Times New Roman"/>
          <w:b/>
          <w:bCs/>
          <w:i/>
          <w:sz w:val="24"/>
          <w:szCs w:val="24"/>
        </w:rPr>
        <w:pict w14:anchorId="72CE11F0">
          <v:rect id="_x0000_i1026" style="width:468pt;height:1.7pt" o:hrstd="t" o:hrnoshade="t" o:hr="t" fillcolor="black [3213]" stroked="f"/>
        </w:pi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DBDB" w:themeFill="accent2" w:themeFillTint="33"/>
        <w:tblLook w:val="04A0" w:firstRow="1" w:lastRow="0" w:firstColumn="1" w:lastColumn="0" w:noHBand="0" w:noVBand="1"/>
      </w:tblPr>
      <w:tblGrid>
        <w:gridCol w:w="9576"/>
      </w:tblGrid>
      <w:tr w:rsidR="00AA02A3" w:rsidRPr="00F946D2" w14:paraId="7C7C4482" w14:textId="77777777" w:rsidTr="00820D4B">
        <w:trPr>
          <w:trHeight w:val="1780"/>
          <w:jc w:val="center"/>
        </w:trPr>
        <w:tc>
          <w:tcPr>
            <w:tcW w:w="9576" w:type="dxa"/>
            <w:shd w:val="clear" w:color="auto" w:fill="F2DBDB" w:themeFill="accent2" w:themeFillTint="33"/>
          </w:tcPr>
          <w:p w14:paraId="4685E5F1" w14:textId="1A6A9946" w:rsidR="00820D4B" w:rsidRPr="00820D4B" w:rsidRDefault="00820D4B" w:rsidP="00820D4B">
            <w:pPr>
              <w:jc w:val="center"/>
              <w:rPr>
                <w:sz w:val="32"/>
                <w:szCs w:val="32"/>
              </w:rPr>
            </w:pPr>
            <w:r w:rsidRPr="00820D4B">
              <w:rPr>
                <w:b/>
                <w:sz w:val="32"/>
                <w:szCs w:val="32"/>
              </w:rPr>
              <w:t>Sub-Antimicrobial Dose Doxycycline as a Host-Modulating Agent in the Management of Periodontitis: A Comprehensive Review</w:t>
            </w:r>
          </w:p>
          <w:p w14:paraId="54655A23" w14:textId="0686E41B" w:rsidR="00820D4B" w:rsidRPr="00820D4B" w:rsidRDefault="00820D4B" w:rsidP="00820D4B">
            <w:pPr>
              <w:jc w:val="center"/>
              <w:rPr>
                <w:sz w:val="24"/>
                <w:szCs w:val="24"/>
              </w:rPr>
            </w:pPr>
          </w:p>
          <w:p w14:paraId="5FBD1F10" w14:textId="1AF266F7" w:rsidR="00820D4B" w:rsidRPr="00820D4B" w:rsidRDefault="00820D4B" w:rsidP="00820D4B">
            <w:pPr>
              <w:jc w:val="center"/>
              <w:rPr>
                <w:b/>
                <w:bCs/>
                <w:sz w:val="24"/>
                <w:szCs w:val="24"/>
              </w:rPr>
            </w:pPr>
            <w:r w:rsidRPr="00820D4B">
              <w:rPr>
                <w:b/>
                <w:bCs/>
                <w:sz w:val="24"/>
                <w:szCs w:val="24"/>
              </w:rPr>
              <w:t xml:space="preserve">Thenral Saravanabhavan, Swetha Ramakrishnan*, Vikram Saravanan, Varshini Chinraj, Deepshika </w:t>
            </w:r>
            <w:r w:rsidR="00A67E82" w:rsidRPr="00820D4B">
              <w:rPr>
                <w:b/>
                <w:bCs/>
                <w:sz w:val="24"/>
                <w:szCs w:val="24"/>
              </w:rPr>
              <w:t>Saravanan,</w:t>
            </w:r>
            <w:r w:rsidRPr="00820D4B">
              <w:rPr>
                <w:b/>
                <w:bCs/>
                <w:sz w:val="24"/>
                <w:szCs w:val="24"/>
              </w:rPr>
              <w:t xml:space="preserve"> Maria Subash Aaron Muthuraj</w:t>
            </w:r>
          </w:p>
          <w:p w14:paraId="156C72C9" w14:textId="1603D89A" w:rsidR="003D30FC" w:rsidRPr="00820D4B" w:rsidRDefault="00820D4B" w:rsidP="00820D4B">
            <w:pPr>
              <w:jc w:val="center"/>
              <w:rPr>
                <w:i/>
                <w:iCs/>
                <w:sz w:val="24"/>
                <w:szCs w:val="24"/>
              </w:rPr>
            </w:pPr>
            <w:r w:rsidRPr="00820D4B">
              <w:rPr>
                <w:i/>
                <w:iCs/>
                <w:sz w:val="24"/>
                <w:szCs w:val="24"/>
              </w:rPr>
              <w:t>Department of Periodonotology and Implantology, RVS Dental College and Hospital, Coimbatore, Tamil Nadu – 641402.</w:t>
            </w:r>
          </w:p>
        </w:tc>
      </w:tr>
    </w:tbl>
    <w:p w14:paraId="465D37F8" w14:textId="77777777" w:rsidR="004D4EE9" w:rsidRPr="00820D4B" w:rsidRDefault="00000000" w:rsidP="00820D4B">
      <w:pPr>
        <w:spacing w:line="300" w:lineRule="auto"/>
        <w:rPr>
          <w:rFonts w:ascii="Times New Roman" w:eastAsia="SimSun-ExtB" w:hAnsi="Times New Roman" w:cs="Times New Roman"/>
          <w:bCs/>
          <w:sz w:val="28"/>
          <w:szCs w:val="28"/>
        </w:rPr>
      </w:pPr>
      <w:r>
        <w:rPr>
          <w:rFonts w:ascii="Times New Roman" w:hAnsi="Times New Roman" w:cs="Times New Roman"/>
          <w:b/>
          <w:bCs/>
          <w:i/>
          <w:sz w:val="18"/>
          <w:szCs w:val="24"/>
        </w:rPr>
        <w:pict w14:anchorId="669325D0">
          <v:rect id="_x0000_i1027" style="width:468pt;height:1.7pt" o:hrstd="t" o:hrnoshade="t" o:hr="t" fillcolor="black [3213]" stroked="f"/>
        </w:pict>
      </w:r>
      <w:r w:rsidR="00136D16" w:rsidRPr="00820D4B">
        <w:rPr>
          <w:rFonts w:ascii="Times New Roman" w:eastAsia="SimSun-ExtB" w:hAnsi="Times New Roman" w:cs="Times New Roman"/>
          <w:bCs/>
          <w:sz w:val="28"/>
          <w:szCs w:val="28"/>
        </w:rPr>
        <w:t>ABSTRACT</w:t>
      </w:r>
    </w:p>
    <w:p w14:paraId="580D46D4" w14:textId="152A4565" w:rsidR="00820D4B" w:rsidRPr="00820D4B" w:rsidRDefault="00820D4B" w:rsidP="00820D4B">
      <w:pPr>
        <w:spacing w:line="288" w:lineRule="auto"/>
        <w:rPr>
          <w:rFonts w:ascii="Times New Roman" w:hAnsi="Times New Roman" w:cs="Times New Roman"/>
          <w:sz w:val="24"/>
          <w:szCs w:val="24"/>
        </w:rPr>
      </w:pPr>
      <w:r w:rsidRPr="00820D4B">
        <w:rPr>
          <w:rFonts w:ascii="Times New Roman" w:hAnsi="Times New Roman" w:cs="Times New Roman"/>
          <w:sz w:val="24"/>
          <w:szCs w:val="24"/>
        </w:rPr>
        <w:t>Periodontitis is a chronic inflammatory disease characterized by progressive destruction of the supporting structures of the teeth, including gingiva, periodontal ligament, and alveolar bone. Although microbial plaque biofilm is considered the primary etiological factor initiating periodontal disease, the severity of tissue destruction largely depends on the host immune</w:t>
      </w:r>
      <w:r>
        <w:rPr>
          <w:rFonts w:ascii="Times New Roman" w:hAnsi="Times New Roman" w:cs="Times New Roman"/>
          <w:sz w:val="24"/>
          <w:szCs w:val="24"/>
        </w:rPr>
        <w:t xml:space="preserve"> </w:t>
      </w:r>
      <w:r w:rsidRPr="00820D4B">
        <w:rPr>
          <w:rFonts w:ascii="Times New Roman" w:hAnsi="Times New Roman" w:cs="Times New Roman"/>
          <w:sz w:val="24"/>
          <w:szCs w:val="24"/>
        </w:rPr>
        <w:t xml:space="preserve">inflammatory response. Conventional periodontal therapy primarily focuses on mechanical removal of bacterial plaque through procedures such as scaling and root planning. However, this approach alone may not sufficiently control host-mediated inflammatory destruction. Consequently, host modulation therapy has emerged as an important adjunctive strategy in periodontal treatment. Sub-antimicrobial dose doxycycline (SDD) is currently the most extensively studied host-modulating pharmacologic agent used in periodontology. When administered at low doses that do not produce antibacterial activity, doxycycline demonstrates anti-inflammatory and anti-collagenase properties. The drug primarily inhibits matrix metalloproteinases, a group of enzymes responsible for degradation of connective tissue components in periodontal disease. In addition, SDD reduces inflammatory cytokine production, decreases osteoclast activity, and limits oxidative stress within periodontal tissues. Numerous clinical studies have demonstrated that SDD used in combination with conventional periodontal therapy results in improvements in clinical attachment level, probing pocket depth, and overall periodontal stability. This review provides a comprehensive overview of the pathogenesis of periodontitis, the principles of host modulation therapy, mechanisms of action of subantimicrobial dose doxycycline, clinical evidence supporting its therapeutic use, safety profile, limitations, and future perspectives in host-directed periodontal therapy. </w:t>
      </w:r>
    </w:p>
    <w:p w14:paraId="7828CFF4" w14:textId="6064D29B" w:rsidR="005B769E" w:rsidRDefault="00820D4B" w:rsidP="00820D4B">
      <w:pPr>
        <w:spacing w:line="288" w:lineRule="auto"/>
        <w:rPr>
          <w:rFonts w:ascii="Times New Roman" w:hAnsi="Times New Roman" w:cs="Times New Roman"/>
          <w:sz w:val="24"/>
          <w:szCs w:val="24"/>
        </w:rPr>
      </w:pPr>
      <w:r w:rsidRPr="00820D4B">
        <w:rPr>
          <w:rFonts w:ascii="Times New Roman" w:hAnsi="Times New Roman" w:cs="Times New Roman"/>
          <w:b/>
          <w:sz w:val="24"/>
          <w:szCs w:val="24"/>
        </w:rPr>
        <w:t>Keywords:</w:t>
      </w:r>
      <w:r>
        <w:rPr>
          <w:rFonts w:ascii="Times New Roman" w:hAnsi="Times New Roman" w:cs="Times New Roman"/>
          <w:b/>
          <w:sz w:val="24"/>
          <w:szCs w:val="24"/>
        </w:rPr>
        <w:t xml:space="preserve"> </w:t>
      </w:r>
      <w:r w:rsidRPr="00820D4B">
        <w:rPr>
          <w:rFonts w:ascii="Times New Roman" w:hAnsi="Times New Roman" w:cs="Times New Roman"/>
          <w:sz w:val="24"/>
          <w:szCs w:val="24"/>
        </w:rPr>
        <w:t>Periodontitis; Sub-antimicrobial dose doxycycline; Host modulation therapy; Matrix metalloproteinases; Periodontal inflammation; Scaling and root planning; Connective tissue degradation; Adjunctive periodontal therapy.</w:t>
      </w:r>
      <w:r w:rsidRPr="00820D4B">
        <w:rPr>
          <w:rFonts w:ascii="Times New Roman" w:hAnsi="Times New Roman" w:cs="Times New Roman"/>
          <w:b/>
          <w:sz w:val="24"/>
          <w:szCs w:val="24"/>
        </w:rPr>
        <w:t xml:space="preserve"> </w:t>
      </w:r>
    </w:p>
    <w:p w14:paraId="50BECB43" w14:textId="77777777" w:rsidR="00977FF1" w:rsidRPr="00B373B6" w:rsidRDefault="00000000" w:rsidP="005B769E">
      <w:pPr>
        <w:spacing w:line="240" w:lineRule="auto"/>
        <w:rPr>
          <w:rFonts w:ascii="Times New Roman" w:hAnsi="Times New Roman" w:cs="Times New Roman"/>
          <w:sz w:val="24"/>
          <w:szCs w:val="24"/>
        </w:rPr>
      </w:pPr>
      <w:r>
        <w:rPr>
          <w:rFonts w:ascii="Times New Roman" w:hAnsi="Times New Roman" w:cs="Times New Roman"/>
          <w:bCs/>
          <w:sz w:val="2"/>
          <w:szCs w:val="24"/>
        </w:rPr>
        <w:pict w14:anchorId="361E7FB2">
          <v:rect id="_x0000_i1028" style="width:468pt;height:3pt" o:hrstd="t" o:hrnoshade="t" o:hr="t" fillcolor="black [3213]" stroked="f"/>
        </w:pict>
      </w:r>
    </w:p>
    <w:p w14:paraId="7DDC53CA" w14:textId="2A06BD65" w:rsidR="000B1116" w:rsidRDefault="00977FF1" w:rsidP="005B769E">
      <w:pPr>
        <w:shd w:val="clear" w:color="auto" w:fill="F2DBDB" w:themeFill="accent2" w:themeFillTint="33"/>
        <w:spacing w:line="240" w:lineRule="auto"/>
        <w:rPr>
          <w:sz w:val="24"/>
          <w:szCs w:val="24"/>
        </w:rPr>
      </w:pPr>
      <w:r w:rsidRPr="00F946D2">
        <w:rPr>
          <w:rFonts w:ascii="Times New Roman" w:hAnsi="Times New Roman" w:cs="Times New Roman"/>
        </w:rPr>
        <w:t>*</w:t>
      </w:r>
      <w:r w:rsidRPr="003B5E95">
        <w:rPr>
          <w:rFonts w:ascii="Times New Roman" w:hAnsi="Times New Roman" w:cs="Times New Roman"/>
        </w:rPr>
        <w:t xml:space="preserve">Corresponding Author </w:t>
      </w:r>
      <w:r w:rsidRPr="001D0878">
        <w:rPr>
          <w:rFonts w:ascii="Times New Roman" w:hAnsi="Times New Roman" w:cs="Times New Roman"/>
        </w:rPr>
        <w:t>Email</w:t>
      </w:r>
      <w:r w:rsidR="00825A41" w:rsidRPr="001D0878">
        <w:rPr>
          <w:rFonts w:ascii="Times New Roman" w:hAnsi="Times New Roman" w:cs="Times New Roman"/>
        </w:rPr>
        <w:t>:</w:t>
      </w:r>
      <w:r w:rsidR="008B1C4D">
        <w:rPr>
          <w:rFonts w:ascii="Times New Roman" w:hAnsi="Times New Roman" w:cs="Times New Roman"/>
        </w:rPr>
        <w:t xml:space="preserve"> </w:t>
      </w:r>
      <w:r w:rsidR="000B1116" w:rsidRPr="000B1116">
        <w:rPr>
          <w:sz w:val="24"/>
          <w:szCs w:val="24"/>
        </w:rPr>
        <w:t>swejanramky199@gmail.com</w:t>
      </w:r>
    </w:p>
    <w:p w14:paraId="0D9B7C63" w14:textId="5978798F" w:rsidR="00977FF1" w:rsidRPr="00F946D2" w:rsidRDefault="003B048D" w:rsidP="005B769E">
      <w:pPr>
        <w:shd w:val="clear" w:color="auto" w:fill="F2DBDB" w:themeFill="accent2" w:themeFillTint="33"/>
        <w:spacing w:line="240" w:lineRule="auto"/>
        <w:rPr>
          <w:rFonts w:ascii="Times New Roman" w:hAnsi="Times New Roman" w:cs="Times New Roman"/>
          <w:bCs/>
        </w:rPr>
      </w:pPr>
      <w:r>
        <w:rPr>
          <w:rFonts w:ascii="Times New Roman" w:hAnsi="Times New Roman" w:cs="Times New Roman"/>
          <w:bCs/>
        </w:rPr>
        <w:t xml:space="preserve">Received </w:t>
      </w:r>
      <w:r w:rsidR="00D122E0">
        <w:rPr>
          <w:rFonts w:ascii="Times New Roman" w:hAnsi="Times New Roman" w:cs="Times New Roman"/>
          <w:bCs/>
        </w:rPr>
        <w:t xml:space="preserve">22 </w:t>
      </w:r>
      <w:r w:rsidR="00A67E82">
        <w:rPr>
          <w:rFonts w:ascii="Times New Roman" w:hAnsi="Times New Roman" w:cs="Times New Roman"/>
          <w:bCs/>
        </w:rPr>
        <w:t>February</w:t>
      </w:r>
      <w:r w:rsidR="002256C4">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r w:rsidR="000D62E0">
        <w:rPr>
          <w:rFonts w:ascii="Times New Roman" w:hAnsi="Times New Roman" w:cs="Times New Roman"/>
          <w:bCs/>
        </w:rPr>
        <w:t xml:space="preserve">, Accepted </w:t>
      </w:r>
      <w:r w:rsidR="00A67E82">
        <w:rPr>
          <w:rFonts w:ascii="Times New Roman" w:hAnsi="Times New Roman" w:cs="Times New Roman"/>
          <w:bCs/>
        </w:rPr>
        <w:t>20 March</w:t>
      </w:r>
      <w:r w:rsidR="00AE5EA7">
        <w:rPr>
          <w:rFonts w:ascii="Times New Roman" w:hAnsi="Times New Roman" w:cs="Times New Roman"/>
          <w:bCs/>
        </w:rPr>
        <w:t xml:space="preserve"> </w:t>
      </w:r>
      <w:r w:rsidR="000D62E0">
        <w:rPr>
          <w:rFonts w:ascii="Times New Roman" w:hAnsi="Times New Roman" w:cs="Times New Roman"/>
          <w:bCs/>
        </w:rPr>
        <w:t>202</w:t>
      </w:r>
      <w:r w:rsidR="001057B3">
        <w:rPr>
          <w:rFonts w:ascii="Times New Roman" w:hAnsi="Times New Roman" w:cs="Times New Roman"/>
          <w:bCs/>
        </w:rPr>
        <w:t>6</w:t>
      </w:r>
    </w:p>
    <w:p w14:paraId="20FFA6AD" w14:textId="77777777" w:rsidR="00736F75" w:rsidRPr="00F946D2" w:rsidRDefault="00000000" w:rsidP="005B769E">
      <w:pPr>
        <w:spacing w:line="240" w:lineRule="auto"/>
        <w:rPr>
          <w:rFonts w:ascii="Times New Roman" w:hAnsi="Times New Roman" w:cs="Times New Roman"/>
          <w:sz w:val="14"/>
        </w:rPr>
      </w:pPr>
      <w:r>
        <w:rPr>
          <w:rFonts w:ascii="Times New Roman" w:hAnsi="Times New Roman" w:cs="Times New Roman"/>
          <w:bCs/>
        </w:rPr>
        <w:pict w14:anchorId="4B158F0E">
          <v:rect id="_x0000_i1029" style="width:468pt;height:3pt" o:hrstd="t" o:hrnoshade="t" o:hr="t" fillcolor="black [3213]" stroked="f"/>
        </w:pict>
      </w:r>
    </w:p>
    <w:p w14:paraId="0AAA03FB" w14:textId="77777777" w:rsidR="00F30C55" w:rsidRDefault="00A60754" w:rsidP="00EF4F13">
      <w:pPr>
        <w:contextualSpacing/>
        <w:outlineLvl w:val="0"/>
        <w:rPr>
          <w:rFonts w:ascii="Times New Roman" w:hAnsi="Times New Roman" w:cs="Times New Roman"/>
          <w:bCs/>
          <w:sz w:val="28"/>
          <w:szCs w:val="24"/>
        </w:rPr>
      </w:pPr>
      <w:r w:rsidRPr="00AE0CAA">
        <w:rPr>
          <w:rFonts w:ascii="Times New Roman" w:hAnsi="Times New Roman" w:cs="Times New Roman"/>
          <w:bCs/>
          <w:sz w:val="28"/>
          <w:szCs w:val="24"/>
        </w:rPr>
        <w:lastRenderedPageBreak/>
        <w:t>INTRODUCTION</w:t>
      </w:r>
    </w:p>
    <w:p w14:paraId="3C6A679C" w14:textId="3BF62103"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Periodontal diseases represent a major public health concern worldwide due to their high prevalence and potential to cause tooth loss and functional </w:t>
      </w:r>
      <w:r w:rsidR="000B1116" w:rsidRPr="00820D4B">
        <w:rPr>
          <w:rFonts w:ascii="Times New Roman" w:hAnsi="Times New Roman" w:cs="Times New Roman"/>
          <w:sz w:val="24"/>
          <w:szCs w:val="24"/>
        </w:rPr>
        <w:t>impairment</w:t>
      </w:r>
      <w:r w:rsidR="000B1116" w:rsidRPr="00820D4B">
        <w:rPr>
          <w:rFonts w:ascii="Times New Roman" w:hAnsi="Times New Roman" w:cs="Times New Roman"/>
          <w:sz w:val="24"/>
          <w:szCs w:val="24"/>
          <w:vertAlign w:val="superscript"/>
        </w:rPr>
        <w:t xml:space="preserve"> [</w:t>
      </w:r>
      <w:r w:rsidRPr="00820D4B">
        <w:rPr>
          <w:rFonts w:ascii="Times New Roman" w:hAnsi="Times New Roman" w:cs="Times New Roman"/>
          <w:sz w:val="24"/>
          <w:szCs w:val="24"/>
          <w:vertAlign w:val="superscript"/>
        </w:rPr>
        <w:t>1]</w:t>
      </w:r>
      <w:r w:rsidRPr="00820D4B">
        <w:rPr>
          <w:rFonts w:ascii="Times New Roman" w:hAnsi="Times New Roman" w:cs="Times New Roman"/>
          <w:sz w:val="24"/>
          <w:szCs w:val="24"/>
        </w:rPr>
        <w:t xml:space="preserve">. Periodontitis is a multifactorial inflammatory disease affecting the supporting structures of teeth and is characterized by progressive destruction of the periodontal ligament and alveolar </w:t>
      </w:r>
      <w:r w:rsidR="00B73CE7">
        <w:rPr>
          <w:rFonts w:ascii="Times New Roman" w:hAnsi="Times New Roman" w:cs="Times New Roman"/>
          <w:sz w:val="24"/>
          <w:szCs w:val="24"/>
        </w:rPr>
        <w:t>bone</w:t>
      </w:r>
      <w:r w:rsidRPr="00820D4B">
        <w:rPr>
          <w:rFonts w:ascii="Times New Roman" w:hAnsi="Times New Roman" w:cs="Times New Roman"/>
          <w:sz w:val="24"/>
          <w:szCs w:val="24"/>
          <w:vertAlign w:val="superscript"/>
        </w:rPr>
        <w:t>[1]</w:t>
      </w:r>
      <w:r w:rsidRPr="00820D4B">
        <w:rPr>
          <w:rFonts w:ascii="Times New Roman" w:hAnsi="Times New Roman" w:cs="Times New Roman"/>
          <w:sz w:val="24"/>
          <w:szCs w:val="24"/>
        </w:rPr>
        <w:t xml:space="preserve">. If untreated, the disease eventually leads to tooth mobility and loss, significantly affecting oral function and quality of </w:t>
      </w:r>
      <w:r w:rsidR="00B73CE7">
        <w:rPr>
          <w:rFonts w:ascii="Times New Roman" w:hAnsi="Times New Roman" w:cs="Times New Roman"/>
          <w:sz w:val="24"/>
          <w:szCs w:val="24"/>
        </w:rPr>
        <w:t xml:space="preserve">life </w:t>
      </w:r>
      <w:r w:rsidRPr="00820D4B">
        <w:rPr>
          <w:rFonts w:ascii="Times New Roman" w:hAnsi="Times New Roman" w:cs="Times New Roman"/>
          <w:sz w:val="24"/>
          <w:szCs w:val="24"/>
          <w:vertAlign w:val="superscript"/>
        </w:rPr>
        <w:t>[1]</w:t>
      </w:r>
      <w:r w:rsidRPr="00820D4B">
        <w:rPr>
          <w:rFonts w:ascii="Times New Roman" w:hAnsi="Times New Roman" w:cs="Times New Roman"/>
          <w:sz w:val="24"/>
          <w:szCs w:val="24"/>
        </w:rPr>
        <w:t xml:space="preserve">. Furthermore, increasing evidence suggests that periodontal disease may influence systemic health by contributing to inflammatory conditions such as cardiovascular disease, diabetes mellitus, and adverse pregnancy </w:t>
      </w:r>
      <w:r w:rsidRPr="00820D4B">
        <w:rPr>
          <w:rFonts w:ascii="Times New Roman" w:hAnsi="Times New Roman" w:cs="Times New Roman"/>
          <w:sz w:val="24"/>
          <w:szCs w:val="24"/>
          <w:vertAlign w:val="superscript"/>
        </w:rPr>
        <w:t>[2].</w:t>
      </w:r>
      <w:r w:rsidRPr="00820D4B">
        <w:rPr>
          <w:rFonts w:ascii="Times New Roman" w:hAnsi="Times New Roman" w:cs="Times New Roman"/>
          <w:sz w:val="24"/>
          <w:szCs w:val="24"/>
        </w:rPr>
        <w:t xml:space="preserve"> </w:t>
      </w:r>
    </w:p>
    <w:p w14:paraId="5915A343" w14:textId="0073CC43"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The initiation of periodontal disease is closely associated with the accumulation of dental plaque biofilm composed of </w:t>
      </w:r>
      <w:r w:rsidR="00B73CE7" w:rsidRPr="00B73CE7">
        <w:rPr>
          <w:rFonts w:ascii="Times New Roman" w:hAnsi="Times New Roman" w:cs="Times New Roman"/>
          <w:sz w:val="24"/>
          <w:szCs w:val="24"/>
        </w:rPr>
        <w:t xml:space="preserve">microbiota </w:t>
      </w:r>
      <w:r w:rsidRPr="00820D4B">
        <w:rPr>
          <w:rFonts w:ascii="Times New Roman" w:hAnsi="Times New Roman" w:cs="Times New Roman"/>
          <w:sz w:val="24"/>
          <w:szCs w:val="24"/>
          <w:vertAlign w:val="superscript"/>
        </w:rPr>
        <w:t>[1]</w:t>
      </w:r>
      <w:r w:rsidRPr="00820D4B">
        <w:rPr>
          <w:rFonts w:ascii="Times New Roman" w:hAnsi="Times New Roman" w:cs="Times New Roman"/>
          <w:sz w:val="24"/>
          <w:szCs w:val="24"/>
        </w:rPr>
        <w:t xml:space="preserve">. These microorganisms release various virulence factors including endotoxins, enzymes, and metabolic by-products that stimulate an inflammatory response in the </w:t>
      </w:r>
      <w:r w:rsidR="00B73CE7" w:rsidRPr="00B73CE7">
        <w:rPr>
          <w:rFonts w:ascii="Times New Roman" w:hAnsi="Times New Roman" w:cs="Times New Roman"/>
          <w:sz w:val="24"/>
          <w:szCs w:val="24"/>
        </w:rPr>
        <w:t xml:space="preserve">Surrounding periodontium </w:t>
      </w:r>
      <w:r w:rsidRPr="00820D4B">
        <w:rPr>
          <w:rFonts w:ascii="Times New Roman" w:hAnsi="Times New Roman" w:cs="Times New Roman"/>
          <w:sz w:val="24"/>
          <w:szCs w:val="24"/>
          <w:vertAlign w:val="superscript"/>
        </w:rPr>
        <w:t>[2]</w:t>
      </w:r>
      <w:r w:rsidRPr="00820D4B">
        <w:rPr>
          <w:rFonts w:ascii="Times New Roman" w:hAnsi="Times New Roman" w:cs="Times New Roman"/>
          <w:sz w:val="24"/>
          <w:szCs w:val="24"/>
        </w:rPr>
        <w:t>. However, current understanding indicates that the host immune response plays a more critical role in determining the severity of tissue destruction than the direct effects of bacterial pathogens alone</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xml:space="preserve">. </w:t>
      </w:r>
    </w:p>
    <w:p w14:paraId="2E252825" w14:textId="52CCDFD3"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The host response to periodontal pathogens involves activation of immune cells such as neutrophils, macrophages, and lymphocytes</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These cells release a wide range of inflammatory mediators including cytokines, prostaglandins, and proteolytic enzymes that contribute to tissue</w:t>
      </w:r>
      <w:r w:rsidR="00B73CE7">
        <w:rPr>
          <w:rFonts w:ascii="Times New Roman" w:hAnsi="Times New Roman" w:cs="Times New Roman"/>
          <w:sz w:val="24"/>
          <w:szCs w:val="24"/>
        </w:rPr>
        <w:t xml:space="preserve"> damage</w:t>
      </w:r>
      <w:r w:rsidRPr="00820D4B">
        <w:rPr>
          <w:rFonts w:ascii="Times New Roman" w:hAnsi="Times New Roman" w:cs="Times New Roman"/>
          <w:sz w:val="24"/>
          <w:szCs w:val="24"/>
        </w:rPr>
        <w:t xml:space="preserve"> </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Among these mediators, matrix metalloproteinases have been identified as key enzymes responsible for the degradation of extracellular matrix components in periodontal tissues</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xml:space="preserve">. </w:t>
      </w:r>
    </w:p>
    <w:p w14:paraId="6281CF02" w14:textId="0B4EA198"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Conventional periodontal therapy focuses primarily on controlling bacterial infection through mechanical removal of plaque and calculus using procedures such as scaling and root </w:t>
      </w:r>
      <w:r w:rsidR="007F368E">
        <w:rPr>
          <w:rFonts w:ascii="Times New Roman" w:hAnsi="Times New Roman" w:cs="Times New Roman"/>
          <w:sz w:val="24"/>
          <w:szCs w:val="24"/>
        </w:rPr>
        <w:t>planning</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While these treatments are effective in reducing microbial load, they do not directly address the host</w:t>
      </w:r>
      <w:r>
        <w:rPr>
          <w:rFonts w:ascii="Times New Roman" w:hAnsi="Times New Roman" w:cs="Times New Roman"/>
          <w:sz w:val="24"/>
          <w:szCs w:val="24"/>
        </w:rPr>
        <w:t xml:space="preserve"> </w:t>
      </w:r>
      <w:r w:rsidRPr="00820D4B">
        <w:rPr>
          <w:rFonts w:ascii="Times New Roman" w:hAnsi="Times New Roman" w:cs="Times New Roman"/>
          <w:sz w:val="24"/>
          <w:szCs w:val="24"/>
        </w:rPr>
        <w:t>mediated inflammatory pathways responsible for periodontal breakdown</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xml:space="preserve">. Consequently, adjunctive therapeutic strategies that modulate host responses have been developed to enhance periodontal treatment </w:t>
      </w:r>
      <w:r w:rsidRPr="00820D4B">
        <w:rPr>
          <w:rFonts w:ascii="Times New Roman" w:hAnsi="Times New Roman" w:cs="Times New Roman"/>
          <w:sz w:val="24"/>
          <w:szCs w:val="24"/>
          <w:vertAlign w:val="superscript"/>
        </w:rPr>
        <w:t>[4]</w:t>
      </w:r>
      <w:r w:rsidRPr="00820D4B">
        <w:rPr>
          <w:rFonts w:ascii="Times New Roman" w:hAnsi="Times New Roman" w:cs="Times New Roman"/>
          <w:sz w:val="24"/>
          <w:szCs w:val="24"/>
        </w:rPr>
        <w:t xml:space="preserve">. </w:t>
      </w:r>
    </w:p>
    <w:p w14:paraId="28EF6914" w14:textId="070206F8"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Host modulation therapy has gained increasing attention as a complementary approach in periodontal</w:t>
      </w:r>
      <w:r w:rsidR="00B73CE7">
        <w:rPr>
          <w:rFonts w:ascii="Times New Roman" w:hAnsi="Times New Roman" w:cs="Times New Roman"/>
          <w:sz w:val="24"/>
          <w:szCs w:val="24"/>
        </w:rPr>
        <w:t xml:space="preserve"> therapy</w:t>
      </w:r>
      <w:r w:rsidRPr="00820D4B">
        <w:rPr>
          <w:rFonts w:ascii="Times New Roman" w:hAnsi="Times New Roman" w:cs="Times New Roman"/>
          <w:sz w:val="24"/>
          <w:szCs w:val="24"/>
        </w:rPr>
        <w:t xml:space="preserve"> </w:t>
      </w:r>
      <w:r w:rsidRPr="00820D4B">
        <w:rPr>
          <w:rFonts w:ascii="Times New Roman" w:hAnsi="Times New Roman" w:cs="Times New Roman"/>
          <w:sz w:val="24"/>
          <w:szCs w:val="24"/>
          <w:vertAlign w:val="superscript"/>
        </w:rPr>
        <w:t>[2]</w:t>
      </w:r>
      <w:r w:rsidRPr="00820D4B">
        <w:rPr>
          <w:rFonts w:ascii="Times New Roman" w:hAnsi="Times New Roman" w:cs="Times New Roman"/>
          <w:sz w:val="24"/>
          <w:szCs w:val="24"/>
        </w:rPr>
        <w:t>. This strategy aims to regulate the host immune response to reduce tissue destruction while maintaining the protective aspects of the inflammatory</w:t>
      </w:r>
      <w:r w:rsidR="00B73CE7">
        <w:rPr>
          <w:rFonts w:ascii="Times New Roman" w:hAnsi="Times New Roman" w:cs="Times New Roman"/>
          <w:sz w:val="24"/>
          <w:szCs w:val="24"/>
        </w:rPr>
        <w:t xml:space="preserve"> reaction</w:t>
      </w:r>
      <w:r w:rsidRPr="00820D4B">
        <w:rPr>
          <w:rFonts w:ascii="Times New Roman" w:hAnsi="Times New Roman" w:cs="Times New Roman"/>
          <w:sz w:val="24"/>
          <w:szCs w:val="24"/>
        </w:rPr>
        <w:t xml:space="preserve"> </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Among various host</w:t>
      </w:r>
      <w:r w:rsidR="00B73CE7">
        <w:rPr>
          <w:rFonts w:ascii="Times New Roman" w:hAnsi="Times New Roman" w:cs="Times New Roman"/>
          <w:sz w:val="24"/>
          <w:szCs w:val="24"/>
        </w:rPr>
        <w:t xml:space="preserve"> </w:t>
      </w:r>
      <w:r w:rsidRPr="00820D4B">
        <w:rPr>
          <w:rFonts w:ascii="Times New Roman" w:hAnsi="Times New Roman" w:cs="Times New Roman"/>
          <w:sz w:val="24"/>
          <w:szCs w:val="24"/>
        </w:rPr>
        <w:t>modulating agents investigated, sub-antimicrobial dose doxycycline has emerged as the most widely studied and clinically accepted pharmacologic therapy</w:t>
      </w:r>
      <w:r w:rsidRPr="00820D4B">
        <w:rPr>
          <w:rFonts w:ascii="Times New Roman" w:hAnsi="Times New Roman" w:cs="Times New Roman"/>
          <w:sz w:val="24"/>
          <w:szCs w:val="24"/>
          <w:vertAlign w:val="superscript"/>
        </w:rPr>
        <w:t>[2]</w:t>
      </w:r>
      <w:r w:rsidRPr="00820D4B">
        <w:rPr>
          <w:rFonts w:ascii="Times New Roman" w:hAnsi="Times New Roman" w:cs="Times New Roman"/>
          <w:sz w:val="24"/>
          <w:szCs w:val="24"/>
        </w:rPr>
        <w:t xml:space="preserve">. </w:t>
      </w:r>
    </w:p>
    <w:p w14:paraId="039EE695" w14:textId="00992440" w:rsidR="00820D4B" w:rsidRPr="00820D4B" w:rsidRDefault="00820D4B" w:rsidP="000D570F">
      <w:pPr>
        <w:tabs>
          <w:tab w:val="right" w:pos="9541"/>
        </w:tabs>
        <w:rPr>
          <w:rFonts w:ascii="Times New Roman" w:hAnsi="Times New Roman" w:cs="Times New Roman"/>
          <w:sz w:val="24"/>
          <w:szCs w:val="24"/>
        </w:rPr>
      </w:pPr>
      <w:r w:rsidRPr="00820D4B">
        <w:rPr>
          <w:rFonts w:ascii="Times New Roman" w:hAnsi="Times New Roman" w:cs="Times New Roman"/>
          <w:b/>
          <w:sz w:val="24"/>
          <w:szCs w:val="24"/>
        </w:rPr>
        <w:t xml:space="preserve">Pathogenesis of Periodontitis: </w:t>
      </w:r>
      <w:r w:rsidR="000D570F">
        <w:rPr>
          <w:rFonts w:ascii="Times New Roman" w:hAnsi="Times New Roman" w:cs="Times New Roman"/>
          <w:b/>
          <w:sz w:val="24"/>
          <w:szCs w:val="24"/>
        </w:rPr>
        <w:tab/>
      </w:r>
    </w:p>
    <w:p w14:paraId="02008C18" w14:textId="0D3FDD74"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lastRenderedPageBreak/>
        <w:t xml:space="preserve">The pathogenesis of periodontitis involves a complex interaction between microbial factors and host immune response </w:t>
      </w:r>
      <w:r w:rsidRPr="00820D4B">
        <w:rPr>
          <w:rFonts w:ascii="Times New Roman" w:hAnsi="Times New Roman" w:cs="Times New Roman"/>
          <w:sz w:val="24"/>
          <w:szCs w:val="24"/>
          <w:vertAlign w:val="superscript"/>
        </w:rPr>
        <w:t>[2]</w:t>
      </w:r>
      <w:r w:rsidRPr="00820D4B">
        <w:rPr>
          <w:rFonts w:ascii="Times New Roman" w:hAnsi="Times New Roman" w:cs="Times New Roman"/>
          <w:sz w:val="24"/>
          <w:szCs w:val="24"/>
        </w:rPr>
        <w:t xml:space="preserve">. Dental plaque biofilm acts as a reservoir for pathogenic bacteria that colonize the gingival sulcus and initiate an inflammatory response in </w:t>
      </w:r>
      <w:r w:rsidR="00B73CE7" w:rsidRPr="00820D4B">
        <w:rPr>
          <w:rFonts w:ascii="Times New Roman" w:hAnsi="Times New Roman" w:cs="Times New Roman"/>
          <w:sz w:val="24"/>
          <w:szCs w:val="24"/>
        </w:rPr>
        <w:t xml:space="preserve">Periodontal </w:t>
      </w:r>
      <w:r w:rsidRPr="00820D4B">
        <w:rPr>
          <w:rFonts w:ascii="Times New Roman" w:hAnsi="Times New Roman" w:cs="Times New Roman"/>
          <w:sz w:val="24"/>
          <w:szCs w:val="24"/>
        </w:rPr>
        <w:t>tissues</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xml:space="preserve">. These microorganisms produce toxins and other virulence factors that trigger activation of the host immune response </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w:t>
      </w:r>
    </w:p>
    <w:p w14:paraId="6A0B1D67"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The initial immune response involves migration of neutrophils into the gingival sulcus to eliminate bacterial pathogens. Neutrophils play a protective role by phagocytosing bacteria and releasing antimicrobial substances</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However, persistent bacterial challenge leads to chronic inflammation and recruitment of additional immune cells including macrophages </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xml:space="preserve">. </w:t>
      </w:r>
    </w:p>
    <w:p w14:paraId="4773EA76"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Activated immune cells release pro-inflammatory cytokines such as interleukin-1, tumor necrosis factor-alpha</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These cytokines amplify the inflammatory response and stimulate the production of other inflammatory mediators including prostaglandins and matrix metalloproteinases</w:t>
      </w:r>
      <w:r w:rsidRPr="00820D4B">
        <w:rPr>
          <w:rFonts w:ascii="Times New Roman" w:hAnsi="Times New Roman" w:cs="Times New Roman"/>
          <w:sz w:val="24"/>
          <w:szCs w:val="24"/>
          <w:vertAlign w:val="superscript"/>
        </w:rPr>
        <w:t>[4]</w:t>
      </w:r>
      <w:r w:rsidRPr="00820D4B">
        <w:rPr>
          <w:rFonts w:ascii="Times New Roman" w:hAnsi="Times New Roman" w:cs="Times New Roman"/>
          <w:sz w:val="24"/>
          <w:szCs w:val="24"/>
        </w:rPr>
        <w:t>. These mediators collectively contribute to connective tissue degradation and bone resorption in periodontal disease</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t>
      </w:r>
    </w:p>
    <w:p w14:paraId="44F68CE1"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Matrix metalloproteinases are a family of zinc-dependent enzymes capable of degrading extracellular matrix components such as collagen, gelatin, and </w:t>
      </w:r>
      <w:r w:rsidRPr="00820D4B">
        <w:rPr>
          <w:rFonts w:ascii="Times New Roman" w:hAnsi="Times New Roman" w:cs="Times New Roman"/>
          <w:sz w:val="24"/>
          <w:szCs w:val="24"/>
          <w:vertAlign w:val="superscript"/>
        </w:rPr>
        <w:t>[4][6][7]</w:t>
      </w:r>
      <w:r w:rsidRPr="00820D4B">
        <w:rPr>
          <w:rFonts w:ascii="Times New Roman" w:hAnsi="Times New Roman" w:cs="Times New Roman"/>
          <w:sz w:val="24"/>
          <w:szCs w:val="24"/>
        </w:rPr>
        <w:t>. In periodontal disease, increased levels of matrix metalloproteinases have been detected in gingival crevicular fluid and periodontal tissues</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Excessive activity of these enzymes leads to breakdown of collagen fibers in the periodontal ligament and gingival connective tissue</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w:t>
      </w:r>
    </w:p>
    <w:p w14:paraId="41876FAD"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Simultaneously, inflammatory cytokines stimulate osteoclast differentiation and activation, resulting in alveolar bone resorption </w:t>
      </w:r>
      <w:r w:rsidRPr="00820D4B">
        <w:rPr>
          <w:rFonts w:ascii="Times New Roman" w:hAnsi="Times New Roman" w:cs="Times New Roman"/>
          <w:sz w:val="24"/>
          <w:szCs w:val="24"/>
          <w:vertAlign w:val="superscript"/>
        </w:rPr>
        <w:t>[2]</w:t>
      </w:r>
      <w:r w:rsidRPr="00820D4B">
        <w:rPr>
          <w:rFonts w:ascii="Times New Roman" w:hAnsi="Times New Roman" w:cs="Times New Roman"/>
          <w:sz w:val="24"/>
          <w:szCs w:val="24"/>
        </w:rPr>
        <w:t xml:space="preserve">. The combined effects of connective tissue degradation and bone resorption lead to clinical attachment loss and formation of periodontal disease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w:t>
      </w:r>
    </w:p>
    <w:p w14:paraId="03D414D2" w14:textId="5A146109"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Thus, periodontal tissue destruction is largely mediated by the host inflammatory response rather than direct bacterial action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This understanding has provided the basis for therapeutic approaches aimed at controlling host-mediated inflammatory processes in periodontal disease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t>
      </w:r>
    </w:p>
    <w:p w14:paraId="7A2F6F03" w14:textId="5FF64980"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b/>
          <w:sz w:val="24"/>
          <w:szCs w:val="24"/>
        </w:rPr>
        <w:t xml:space="preserve">Concept of host Modulation Therapy: </w:t>
      </w:r>
    </w:p>
    <w:p w14:paraId="08C2C52C"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Host modulation therapy refers to the use of pharmacological agents to modify the host immune response in order to reduce tissue destruction associated with periodontal disease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The goal of this therapeutic approach is to restore balance in the inflammatory process while maintaining the body’s ability to defend against microbial action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t>
      </w:r>
    </w:p>
    <w:p w14:paraId="3312DEDC"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In periodontal disease, the host immune response is necessary for eliminating bacterial disease</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However, when the inflammatory response becomes excessive or dysregulated, it contributes to </w:t>
      </w:r>
      <w:r w:rsidRPr="00820D4B">
        <w:rPr>
          <w:rFonts w:ascii="Times New Roman" w:hAnsi="Times New Roman" w:cs="Times New Roman"/>
          <w:sz w:val="24"/>
          <w:szCs w:val="24"/>
        </w:rPr>
        <w:lastRenderedPageBreak/>
        <w:t xml:space="preserve">destruction of connective tissue and alveolar bone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Host modulation therapy attempts to control these destructive processes while preserving beneficial immune functions</w:t>
      </w:r>
      <w:r w:rsidRPr="00820D4B">
        <w:rPr>
          <w:rFonts w:ascii="Times New Roman" w:hAnsi="Times New Roman" w:cs="Times New Roman"/>
          <w:sz w:val="24"/>
          <w:szCs w:val="24"/>
          <w:vertAlign w:val="superscript"/>
        </w:rPr>
        <w:t xml:space="preserve"> [7]</w:t>
      </w:r>
      <w:r w:rsidRPr="00820D4B">
        <w:rPr>
          <w:rFonts w:ascii="Times New Roman" w:hAnsi="Times New Roman" w:cs="Times New Roman"/>
          <w:sz w:val="24"/>
          <w:szCs w:val="24"/>
        </w:rPr>
        <w:t xml:space="preserve">. </w:t>
      </w:r>
    </w:p>
    <w:p w14:paraId="75FC6866"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Several classes of pharmacological agents have been investigated as host-modulating therapies in periodontology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Non-steroidal anti-inflammatory drugs have been studied for their ability to inhibit prostaglandin synthesis and reduce inflammation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Bisphosphonates have also been explored due to their capacity to inhibit osteoclast-mediated bone resorption </w:t>
      </w:r>
      <w:r w:rsidRPr="00820D4B">
        <w:rPr>
          <w:rFonts w:ascii="Times New Roman" w:hAnsi="Times New Roman" w:cs="Times New Roman"/>
          <w:sz w:val="24"/>
          <w:szCs w:val="24"/>
          <w:vertAlign w:val="superscript"/>
        </w:rPr>
        <w:t>[2] [7]</w:t>
      </w:r>
      <w:r w:rsidRPr="00820D4B">
        <w:rPr>
          <w:rFonts w:ascii="Times New Roman" w:hAnsi="Times New Roman" w:cs="Times New Roman"/>
          <w:sz w:val="24"/>
          <w:szCs w:val="24"/>
        </w:rPr>
        <w:t xml:space="preserve">. </w:t>
      </w:r>
    </w:p>
    <w:p w14:paraId="6F3E0005"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Among these agents, tetracycline derivatives have demonstrated unique properties beyond their antimicrobial activity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These compounds have the ability to inhibit matrix metalloproteinases and reduce collagen degradation </w:t>
      </w:r>
      <w:r w:rsidRPr="00820D4B">
        <w:rPr>
          <w:rFonts w:ascii="Times New Roman" w:hAnsi="Times New Roman" w:cs="Times New Roman"/>
          <w:sz w:val="24"/>
          <w:szCs w:val="24"/>
          <w:vertAlign w:val="superscript"/>
        </w:rPr>
        <w:t>[7] [8]</w:t>
      </w:r>
      <w:r w:rsidRPr="00820D4B">
        <w:rPr>
          <w:rFonts w:ascii="Times New Roman" w:hAnsi="Times New Roman" w:cs="Times New Roman"/>
          <w:sz w:val="24"/>
          <w:szCs w:val="24"/>
        </w:rPr>
        <w:t xml:space="preserve">. Doxycycline, a semi-synthetic tetracycline derivative, has been shown to possess particularly strong anti-collagenase effects </w:t>
      </w:r>
      <w:r w:rsidRPr="00820D4B">
        <w:rPr>
          <w:rFonts w:ascii="Times New Roman" w:hAnsi="Times New Roman" w:cs="Times New Roman"/>
          <w:sz w:val="24"/>
          <w:szCs w:val="24"/>
          <w:vertAlign w:val="superscript"/>
        </w:rPr>
        <w:t>[8]</w:t>
      </w:r>
      <w:r w:rsidRPr="00820D4B">
        <w:rPr>
          <w:rFonts w:ascii="Times New Roman" w:hAnsi="Times New Roman" w:cs="Times New Roman"/>
          <w:sz w:val="24"/>
          <w:szCs w:val="24"/>
        </w:rPr>
        <w:t xml:space="preserve">. </w:t>
      </w:r>
    </w:p>
    <w:p w14:paraId="3893C078"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Research has shown that doxycycline can inhibit matrix metalloproteinases even at concentrations below those required for antibacterial activity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This discovery led to the development of sub-antimicrobial dose doxycycline as a host-modulating therapy in periodontal disease </w:t>
      </w:r>
      <w:r w:rsidRPr="00820D4B">
        <w:rPr>
          <w:rFonts w:ascii="Times New Roman" w:hAnsi="Times New Roman" w:cs="Times New Roman"/>
          <w:sz w:val="24"/>
          <w:szCs w:val="24"/>
          <w:vertAlign w:val="superscript"/>
        </w:rPr>
        <w:t>[2] [9]</w:t>
      </w:r>
      <w:r w:rsidRPr="00820D4B">
        <w:rPr>
          <w:rFonts w:ascii="Times New Roman" w:hAnsi="Times New Roman" w:cs="Times New Roman"/>
          <w:sz w:val="24"/>
          <w:szCs w:val="24"/>
        </w:rPr>
        <w:t xml:space="preserve">. </w:t>
      </w:r>
    </w:p>
    <w:p w14:paraId="174B90CA" w14:textId="11F15A79"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b/>
          <w:sz w:val="24"/>
          <w:szCs w:val="24"/>
        </w:rPr>
        <w:t xml:space="preserve">Sub-antimicrobial dose Doxycycline:                                                                              </w:t>
      </w:r>
    </w:p>
    <w:p w14:paraId="48FE5D04"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Sub-antimicrobial dose doxycycline refers to administration of doxycycline at a dosage lower than that required to inhibit bacterial growth </w:t>
      </w:r>
      <w:r w:rsidRPr="00820D4B">
        <w:rPr>
          <w:rFonts w:ascii="Times New Roman" w:hAnsi="Times New Roman" w:cs="Times New Roman"/>
          <w:sz w:val="24"/>
          <w:szCs w:val="24"/>
          <w:vertAlign w:val="superscript"/>
        </w:rPr>
        <w:t>[8][10]</w:t>
      </w:r>
      <w:r w:rsidRPr="00820D4B">
        <w:rPr>
          <w:rFonts w:ascii="Times New Roman" w:hAnsi="Times New Roman" w:cs="Times New Roman"/>
          <w:sz w:val="24"/>
          <w:szCs w:val="24"/>
        </w:rPr>
        <w:t xml:space="preserve">. The most commonly prescribed dosage for host modulation therapy is 20 mg of doxycycline taken twice daily </w:t>
      </w:r>
      <w:r w:rsidRPr="00820D4B">
        <w:rPr>
          <w:rFonts w:ascii="Times New Roman" w:hAnsi="Times New Roman" w:cs="Times New Roman"/>
          <w:sz w:val="24"/>
          <w:szCs w:val="24"/>
          <w:vertAlign w:val="superscript"/>
        </w:rPr>
        <w:t>[3][8]</w:t>
      </w:r>
      <w:r w:rsidRPr="00820D4B">
        <w:rPr>
          <w:rFonts w:ascii="Times New Roman" w:hAnsi="Times New Roman" w:cs="Times New Roman"/>
          <w:sz w:val="24"/>
          <w:szCs w:val="24"/>
        </w:rPr>
        <w:t>.</w:t>
      </w:r>
      <w:r w:rsidRPr="00820D4B">
        <w:rPr>
          <w:rFonts w:ascii="Times New Roman" w:hAnsi="Times New Roman" w:cs="Times New Roman"/>
          <w:b/>
          <w:sz w:val="24"/>
          <w:szCs w:val="24"/>
        </w:rPr>
        <w:t xml:space="preserve"> </w:t>
      </w:r>
    </w:p>
    <w:p w14:paraId="61432ECE"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At this low concentration, the drug does not exert significant antibacterial effects and therefore does not disturb the normal microbial flora of the oral cavity </w:t>
      </w:r>
      <w:r w:rsidRPr="00820D4B">
        <w:rPr>
          <w:rFonts w:ascii="Times New Roman" w:hAnsi="Times New Roman" w:cs="Times New Roman"/>
          <w:sz w:val="24"/>
          <w:szCs w:val="24"/>
          <w:vertAlign w:val="superscript"/>
        </w:rPr>
        <w:t>[2]</w:t>
      </w:r>
      <w:r w:rsidRPr="00820D4B">
        <w:rPr>
          <w:rFonts w:ascii="Times New Roman" w:hAnsi="Times New Roman" w:cs="Times New Roman"/>
          <w:sz w:val="24"/>
          <w:szCs w:val="24"/>
        </w:rPr>
        <w:t xml:space="preserve">. Instead, it acts primarily on host inflammatory pathways involved in periodontal tissue destruction </w:t>
      </w:r>
      <w:r w:rsidRPr="00820D4B">
        <w:rPr>
          <w:rFonts w:ascii="Times New Roman" w:hAnsi="Times New Roman" w:cs="Times New Roman"/>
          <w:sz w:val="24"/>
          <w:szCs w:val="24"/>
          <w:vertAlign w:val="superscript"/>
        </w:rPr>
        <w:t>[5] [8]</w:t>
      </w:r>
      <w:r w:rsidRPr="00820D4B">
        <w:rPr>
          <w:rFonts w:ascii="Times New Roman" w:hAnsi="Times New Roman" w:cs="Times New Roman"/>
          <w:sz w:val="24"/>
          <w:szCs w:val="24"/>
        </w:rPr>
        <w:t xml:space="preserve">. </w:t>
      </w:r>
    </w:p>
    <w:p w14:paraId="69677232"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The introduction of SDD represented a significant advancement in periodontal therapy because it allowed clinicians to utilize the anti-inflammatory properties of doxycycline without the risk of developing antibiotic resistance </w:t>
      </w:r>
      <w:r w:rsidRPr="00820D4B">
        <w:rPr>
          <w:rFonts w:ascii="Times New Roman" w:hAnsi="Times New Roman" w:cs="Times New Roman"/>
          <w:sz w:val="24"/>
          <w:szCs w:val="24"/>
          <w:vertAlign w:val="superscript"/>
        </w:rPr>
        <w:t>[8]</w:t>
      </w:r>
      <w:r w:rsidRPr="00820D4B">
        <w:rPr>
          <w:rFonts w:ascii="Times New Roman" w:hAnsi="Times New Roman" w:cs="Times New Roman"/>
          <w:sz w:val="24"/>
          <w:szCs w:val="24"/>
        </w:rPr>
        <w:t>.</w:t>
      </w:r>
      <w:r w:rsidRPr="00820D4B">
        <w:rPr>
          <w:rFonts w:ascii="Times New Roman" w:hAnsi="Times New Roman" w:cs="Times New Roman"/>
          <w:b/>
          <w:sz w:val="24"/>
          <w:szCs w:val="24"/>
        </w:rPr>
        <w:t xml:space="preserve"> </w:t>
      </w:r>
    </w:p>
    <w:p w14:paraId="27C09C92" w14:textId="7B9BC762"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b/>
          <w:sz w:val="24"/>
          <w:szCs w:val="24"/>
        </w:rPr>
        <w:t xml:space="preserve">Mechanism of action of SDD: </w:t>
      </w:r>
    </w:p>
    <w:p w14:paraId="23434683"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The therapeutic effects of sub-antimicrobial dose doxycycline are mainly attributed to its ability to inhibit matrix metalloproteinases </w:t>
      </w:r>
      <w:r w:rsidRPr="00820D4B">
        <w:rPr>
          <w:rFonts w:ascii="Times New Roman" w:hAnsi="Times New Roman" w:cs="Times New Roman"/>
          <w:sz w:val="24"/>
          <w:szCs w:val="24"/>
          <w:vertAlign w:val="superscript"/>
        </w:rPr>
        <w:t>[4][8]</w:t>
      </w:r>
      <w:r w:rsidRPr="00820D4B">
        <w:rPr>
          <w:rFonts w:ascii="Times New Roman" w:hAnsi="Times New Roman" w:cs="Times New Roman"/>
          <w:sz w:val="24"/>
          <w:szCs w:val="24"/>
        </w:rPr>
        <w:t xml:space="preserve">. These enzymes require metal ions such as zinc and calcium for activation </w:t>
      </w:r>
      <w:r w:rsidRPr="00820D4B">
        <w:rPr>
          <w:rFonts w:ascii="Times New Roman" w:hAnsi="Times New Roman" w:cs="Times New Roman"/>
          <w:sz w:val="24"/>
          <w:szCs w:val="24"/>
          <w:vertAlign w:val="superscript"/>
        </w:rPr>
        <w:t>[3]</w:t>
      </w:r>
      <w:r w:rsidRPr="00820D4B">
        <w:rPr>
          <w:rFonts w:ascii="Times New Roman" w:hAnsi="Times New Roman" w:cs="Times New Roman"/>
          <w:sz w:val="24"/>
          <w:szCs w:val="24"/>
        </w:rPr>
        <w:t xml:space="preserve">. Doxycycline binds to these metal ions and interferes with enzymatic activity, thereby preventing degradation of extracellular matrix components </w:t>
      </w:r>
      <w:r w:rsidRPr="00820D4B">
        <w:rPr>
          <w:rFonts w:ascii="Times New Roman" w:hAnsi="Times New Roman" w:cs="Times New Roman"/>
          <w:sz w:val="24"/>
          <w:szCs w:val="24"/>
          <w:vertAlign w:val="superscript"/>
        </w:rPr>
        <w:t>[3][8]</w:t>
      </w:r>
      <w:r w:rsidRPr="00820D4B">
        <w:rPr>
          <w:rFonts w:ascii="Times New Roman" w:hAnsi="Times New Roman" w:cs="Times New Roman"/>
          <w:sz w:val="24"/>
          <w:szCs w:val="24"/>
        </w:rPr>
        <w:t xml:space="preserve">. </w:t>
      </w:r>
    </w:p>
    <w:p w14:paraId="58C0BFC4"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In addition to inhibiting matrix metalloproteinases, doxycycline also modulates several inflammatory pathways involved in periodontal disease </w:t>
      </w:r>
      <w:r w:rsidRPr="00820D4B">
        <w:rPr>
          <w:rFonts w:ascii="Times New Roman" w:hAnsi="Times New Roman" w:cs="Times New Roman"/>
          <w:sz w:val="24"/>
          <w:szCs w:val="24"/>
          <w:vertAlign w:val="superscript"/>
        </w:rPr>
        <w:t>[3][8]</w:t>
      </w:r>
      <w:r w:rsidRPr="00820D4B">
        <w:rPr>
          <w:rFonts w:ascii="Times New Roman" w:hAnsi="Times New Roman" w:cs="Times New Roman"/>
          <w:sz w:val="24"/>
          <w:szCs w:val="24"/>
        </w:rPr>
        <w:t xml:space="preserve">. The drug reduces the production of pro-inflammatory cytokines such as interleukin-1 and tumor necrosis factor-alpha, which play a key role in tissue destruction </w:t>
      </w:r>
      <w:r w:rsidRPr="00820D4B">
        <w:rPr>
          <w:rFonts w:ascii="Times New Roman" w:hAnsi="Times New Roman" w:cs="Times New Roman"/>
          <w:sz w:val="24"/>
          <w:szCs w:val="24"/>
          <w:vertAlign w:val="superscript"/>
        </w:rPr>
        <w:t>[7][8]</w:t>
      </w:r>
      <w:r w:rsidRPr="00820D4B">
        <w:rPr>
          <w:rFonts w:ascii="Times New Roman" w:hAnsi="Times New Roman" w:cs="Times New Roman"/>
          <w:sz w:val="24"/>
          <w:szCs w:val="24"/>
        </w:rPr>
        <w:t xml:space="preserve">. </w:t>
      </w:r>
    </w:p>
    <w:p w14:paraId="7589AE66"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lastRenderedPageBreak/>
        <w:t xml:space="preserve">Another important mechanism involves the inhibition of osteoclast activity </w:t>
      </w:r>
      <w:r w:rsidRPr="00820D4B">
        <w:rPr>
          <w:rFonts w:ascii="Times New Roman" w:hAnsi="Times New Roman" w:cs="Times New Roman"/>
          <w:sz w:val="24"/>
          <w:szCs w:val="24"/>
          <w:vertAlign w:val="superscript"/>
        </w:rPr>
        <w:t xml:space="preserve"> [6]</w:t>
      </w:r>
      <w:r w:rsidRPr="00820D4B">
        <w:rPr>
          <w:rFonts w:ascii="Times New Roman" w:hAnsi="Times New Roman" w:cs="Times New Roman"/>
          <w:sz w:val="24"/>
          <w:szCs w:val="24"/>
        </w:rPr>
        <w:t xml:space="preserve">. Osteoclasts are specialized cells responsible for bone resorption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During periodontal disease, inflammatory mediators stimulate osteoclast differentiation, leading to alveolar bone loss </w:t>
      </w:r>
      <w:r w:rsidRPr="00820D4B">
        <w:rPr>
          <w:rFonts w:ascii="Times New Roman" w:hAnsi="Times New Roman" w:cs="Times New Roman"/>
          <w:sz w:val="24"/>
          <w:szCs w:val="24"/>
          <w:vertAlign w:val="superscript"/>
        </w:rPr>
        <w:t>[4][8]</w:t>
      </w:r>
      <w:r w:rsidRPr="00820D4B">
        <w:rPr>
          <w:rFonts w:ascii="Times New Roman" w:hAnsi="Times New Roman" w:cs="Times New Roman"/>
          <w:sz w:val="24"/>
          <w:szCs w:val="24"/>
        </w:rPr>
        <w:t xml:space="preserve">. Doxycycline reduces osteoclast activity and helps preserve bone structure </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w:t>
      </w:r>
    </w:p>
    <w:p w14:paraId="3DF463FC"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Furthermore, doxycycline exhibits antioxidant properties that allow it to neutralize reactive oxygen species generated during inflammation. These reactive molecules contribute to tissue damage and amplify inflammatory responses </w:t>
      </w:r>
      <w:r w:rsidRPr="00820D4B">
        <w:rPr>
          <w:rFonts w:ascii="Times New Roman" w:hAnsi="Times New Roman" w:cs="Times New Roman"/>
          <w:sz w:val="24"/>
          <w:szCs w:val="24"/>
          <w:vertAlign w:val="superscript"/>
        </w:rPr>
        <w:t>[6][10]</w:t>
      </w:r>
      <w:r w:rsidRPr="00820D4B">
        <w:rPr>
          <w:rFonts w:ascii="Times New Roman" w:hAnsi="Times New Roman" w:cs="Times New Roman"/>
          <w:sz w:val="24"/>
          <w:szCs w:val="24"/>
        </w:rPr>
        <w:t>. By reducing oxidative stress, doxycycline provides additional protection to periodontal tissues</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w:t>
      </w:r>
      <w:r w:rsidRPr="00820D4B">
        <w:rPr>
          <w:rFonts w:ascii="Times New Roman" w:eastAsia="Calibri" w:hAnsi="Times New Roman" w:cs="Times New Roman"/>
          <w:sz w:val="24"/>
          <w:szCs w:val="24"/>
        </w:rPr>
        <w:t xml:space="preserve"> </w:t>
      </w:r>
    </w:p>
    <w:p w14:paraId="63AC87CC" w14:textId="77777777" w:rsidR="00820D4B" w:rsidRPr="00820D4B" w:rsidRDefault="00820D4B" w:rsidP="00820D4B">
      <w:pPr>
        <w:jc w:val="right"/>
        <w:rPr>
          <w:rFonts w:ascii="Times New Roman" w:hAnsi="Times New Roman" w:cs="Times New Roman"/>
          <w:sz w:val="24"/>
          <w:szCs w:val="24"/>
        </w:rPr>
      </w:pPr>
      <w:r w:rsidRPr="00820D4B">
        <w:rPr>
          <w:rFonts w:ascii="Times New Roman" w:hAnsi="Times New Roman" w:cs="Times New Roman"/>
          <w:noProof/>
          <w:sz w:val="24"/>
          <w:szCs w:val="24"/>
        </w:rPr>
        <w:drawing>
          <wp:inline distT="0" distB="0" distL="0" distR="0" wp14:anchorId="74470587" wp14:editId="215EED0B">
            <wp:extent cx="5353050" cy="3267075"/>
            <wp:effectExtent l="0" t="0" r="0" b="9525"/>
            <wp:docPr id="667" name="Picture 667"/>
            <wp:cNvGraphicFramePr/>
            <a:graphic xmlns:a="http://schemas.openxmlformats.org/drawingml/2006/main">
              <a:graphicData uri="http://schemas.openxmlformats.org/drawingml/2006/picture">
                <pic:pic xmlns:pic="http://schemas.openxmlformats.org/drawingml/2006/picture">
                  <pic:nvPicPr>
                    <pic:cNvPr id="667" name="Picture 667"/>
                    <pic:cNvPicPr/>
                  </pic:nvPicPr>
                  <pic:blipFill>
                    <a:blip r:embed="rId10"/>
                    <a:stretch>
                      <a:fillRect/>
                    </a:stretch>
                  </pic:blipFill>
                  <pic:spPr>
                    <a:xfrm>
                      <a:off x="0" y="0"/>
                      <a:ext cx="5353050" cy="3267075"/>
                    </a:xfrm>
                    <a:prstGeom prst="rect">
                      <a:avLst/>
                    </a:prstGeom>
                  </pic:spPr>
                </pic:pic>
              </a:graphicData>
            </a:graphic>
          </wp:inline>
        </w:drawing>
      </w:r>
      <w:r w:rsidRPr="00820D4B">
        <w:rPr>
          <w:rFonts w:ascii="Times New Roman" w:hAnsi="Times New Roman" w:cs="Times New Roman"/>
          <w:b/>
          <w:sz w:val="24"/>
          <w:szCs w:val="24"/>
        </w:rPr>
        <w:t xml:space="preserve"> </w:t>
      </w:r>
    </w:p>
    <w:p w14:paraId="6CE2815C"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b/>
          <w:sz w:val="24"/>
          <w:szCs w:val="24"/>
        </w:rPr>
        <w:t>CLINICAL EVIDENCE SUPPORTING SDD:</w:t>
      </w:r>
      <w:r w:rsidRPr="00820D4B">
        <w:rPr>
          <w:rFonts w:ascii="Times New Roman" w:hAnsi="Times New Roman" w:cs="Times New Roman"/>
          <w:sz w:val="24"/>
          <w:szCs w:val="24"/>
        </w:rPr>
        <w:t xml:space="preserve"> </w:t>
      </w:r>
    </w:p>
    <w:p w14:paraId="4889A7F9" w14:textId="5947D1EF"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A large number of clinical studies have evaluated the effectiveness of sub-antimicrobial dose doxycycline as an adjunct to conventional periodontal therapy </w:t>
      </w:r>
      <w:r w:rsidRPr="00820D4B">
        <w:rPr>
          <w:rFonts w:ascii="Times New Roman" w:hAnsi="Times New Roman" w:cs="Times New Roman"/>
          <w:sz w:val="24"/>
          <w:szCs w:val="24"/>
          <w:vertAlign w:val="superscript"/>
        </w:rPr>
        <w:t>[4]</w:t>
      </w:r>
      <w:r w:rsidRPr="00820D4B">
        <w:rPr>
          <w:rFonts w:ascii="Times New Roman" w:hAnsi="Times New Roman" w:cs="Times New Roman"/>
          <w:sz w:val="24"/>
          <w:szCs w:val="24"/>
        </w:rPr>
        <w:t xml:space="preserve">. These studies have consistently demonstrated improved clinical outcomes when SDD is used in combination with scaling and root planning </w:t>
      </w:r>
      <w:r w:rsidRPr="00820D4B">
        <w:rPr>
          <w:rFonts w:ascii="Times New Roman" w:hAnsi="Times New Roman" w:cs="Times New Roman"/>
          <w:sz w:val="24"/>
          <w:szCs w:val="24"/>
          <w:vertAlign w:val="superscript"/>
        </w:rPr>
        <w:t>[4][6]</w:t>
      </w:r>
      <w:r w:rsidRPr="00820D4B">
        <w:rPr>
          <w:rFonts w:ascii="Times New Roman" w:hAnsi="Times New Roman" w:cs="Times New Roman"/>
          <w:sz w:val="24"/>
          <w:szCs w:val="24"/>
        </w:rPr>
        <w:t xml:space="preserve">. </w:t>
      </w:r>
    </w:p>
    <w:p w14:paraId="63FDD78B"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One of the most frequently reported benefits of SDD therapy is reduction in probing pocket depth </w:t>
      </w:r>
      <w:r w:rsidRPr="00820D4B">
        <w:rPr>
          <w:rFonts w:ascii="Times New Roman" w:hAnsi="Times New Roman" w:cs="Times New Roman"/>
          <w:sz w:val="24"/>
          <w:szCs w:val="24"/>
          <w:vertAlign w:val="superscript"/>
        </w:rPr>
        <w:t>[4]</w:t>
      </w:r>
      <w:r w:rsidRPr="00820D4B">
        <w:rPr>
          <w:rFonts w:ascii="Times New Roman" w:hAnsi="Times New Roman" w:cs="Times New Roman"/>
          <w:sz w:val="24"/>
          <w:szCs w:val="24"/>
        </w:rPr>
        <w:t xml:space="preserve">. Deep periodontal pockets provide an environment conducive to bacterial colonization and disease progression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Adjunctive use of SDD has been shown to enhance pocket depth reduction, particularly in patients with moderate to severe periodontitis </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w:t>
      </w:r>
    </w:p>
    <w:p w14:paraId="1C42D267"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Another significant clinical outcome associated with SDD therapy is improvement in clinical attachment level </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Clinical attachment gain indicates stabilization of periodontal tissues and improved healing following treatment </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w:t>
      </w:r>
    </w:p>
    <w:p w14:paraId="4A8E8A44"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lastRenderedPageBreak/>
        <w:t xml:space="preserve">SDD therapy has also been shown to reduce gingival inflammation and bleeding on probing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These improvements are attributed to the anti-inflammatory effects of doxycycline and its ability to suppress destructive enzymes involved in periodontal breakdown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t>
      </w:r>
    </w:p>
    <w:p w14:paraId="595B2C2B"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Long-term studies have demonstrated that SDD can help maintain periodontal stability and reduce the risk of disease recurrence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t>
      </w:r>
    </w:p>
    <w:p w14:paraId="19BA42D1" w14:textId="30D4E818"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b/>
          <w:sz w:val="24"/>
          <w:szCs w:val="24"/>
        </w:rPr>
        <w:t xml:space="preserve">Safety and Adverse Effects: </w:t>
      </w:r>
    </w:p>
    <w:p w14:paraId="19A2138F"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Sub-antimicrobial dose doxycycline has been shown to have an excellent safety profile </w:t>
      </w:r>
      <w:r w:rsidRPr="00820D4B">
        <w:rPr>
          <w:rFonts w:ascii="Times New Roman" w:hAnsi="Times New Roman" w:cs="Times New Roman"/>
          <w:sz w:val="24"/>
          <w:szCs w:val="24"/>
          <w:vertAlign w:val="superscript"/>
        </w:rPr>
        <w:t>[8][9]</w:t>
      </w:r>
      <w:r w:rsidRPr="00820D4B">
        <w:rPr>
          <w:rFonts w:ascii="Times New Roman" w:hAnsi="Times New Roman" w:cs="Times New Roman"/>
          <w:sz w:val="24"/>
          <w:szCs w:val="24"/>
        </w:rPr>
        <w:t xml:space="preserve">. Because the drug is administered at a dose below the antimicrobial threshold, it does not significantly affect the normal microbial flora of the oral cavity and does not contribute to antibiotic resistance </w:t>
      </w:r>
      <w:r w:rsidRPr="00820D4B">
        <w:rPr>
          <w:rFonts w:ascii="Times New Roman" w:hAnsi="Times New Roman" w:cs="Times New Roman"/>
          <w:sz w:val="24"/>
          <w:szCs w:val="24"/>
          <w:vertAlign w:val="superscript"/>
        </w:rPr>
        <w:t>[9]</w:t>
      </w:r>
      <w:r w:rsidRPr="00820D4B">
        <w:rPr>
          <w:rFonts w:ascii="Times New Roman" w:hAnsi="Times New Roman" w:cs="Times New Roman"/>
          <w:sz w:val="24"/>
          <w:szCs w:val="24"/>
        </w:rPr>
        <w:t xml:space="preserve">. </w:t>
      </w:r>
    </w:p>
    <w:p w14:paraId="79D5214C"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Most patients tolerate SDD well, and adverse effects are relatively uncommon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When side effects occur, they are usually mild and may include gastrointestinal discomfort, headache, or mild photosensitivity </w:t>
      </w:r>
      <w:r w:rsidRPr="00820D4B">
        <w:rPr>
          <w:rFonts w:ascii="Times New Roman" w:hAnsi="Times New Roman" w:cs="Times New Roman"/>
          <w:sz w:val="24"/>
          <w:szCs w:val="24"/>
          <w:vertAlign w:val="superscript"/>
        </w:rPr>
        <w:t>[6][7]</w:t>
      </w:r>
      <w:r w:rsidRPr="00820D4B">
        <w:rPr>
          <w:rFonts w:ascii="Times New Roman" w:hAnsi="Times New Roman" w:cs="Times New Roman"/>
          <w:sz w:val="24"/>
          <w:szCs w:val="24"/>
        </w:rPr>
        <w:t xml:space="preserve">. </w:t>
      </w:r>
    </w:p>
    <w:p w14:paraId="006B6456"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Clinical studies have demonstrated that long-term use of SDD is safe and well tolerated, making it suitable for extended use in periodontal therapy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t>
      </w:r>
    </w:p>
    <w:p w14:paraId="32F4F74F" w14:textId="1D4FC428"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b/>
          <w:sz w:val="24"/>
          <w:szCs w:val="24"/>
        </w:rPr>
        <w:t xml:space="preserve">Limitations: </w:t>
      </w:r>
    </w:p>
    <w:p w14:paraId="7AC050C9"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Despite its advantages, SDD therapy has certain limitations </w:t>
      </w:r>
      <w:r w:rsidRPr="00820D4B">
        <w:rPr>
          <w:rFonts w:ascii="Times New Roman" w:hAnsi="Times New Roman" w:cs="Times New Roman"/>
          <w:sz w:val="24"/>
          <w:szCs w:val="24"/>
          <w:vertAlign w:val="superscript"/>
        </w:rPr>
        <w:t>[4]</w:t>
      </w:r>
      <w:r w:rsidRPr="00820D4B">
        <w:rPr>
          <w:rFonts w:ascii="Times New Roman" w:hAnsi="Times New Roman" w:cs="Times New Roman"/>
          <w:sz w:val="24"/>
          <w:szCs w:val="24"/>
        </w:rPr>
        <w:t xml:space="preserve">. One of the primary limitations is the requirement for patient compliance with long-term medication regimens </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Since the drug is typically prescribed for several months, consistent adherence to the treatment schedule is necessary for optimal results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w:t>
      </w:r>
    </w:p>
    <w:p w14:paraId="3EE8387A" w14:textId="5046F7A9"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Another limitation is that SDD cannot replace conventional periodontal therapy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Mechanical plaque removal through scaling and root planning remains essential for controlling bacterial infection </w:t>
      </w:r>
      <w:r w:rsidRPr="00820D4B">
        <w:rPr>
          <w:rFonts w:ascii="Times New Roman" w:hAnsi="Times New Roman" w:cs="Times New Roman"/>
          <w:sz w:val="24"/>
          <w:szCs w:val="24"/>
          <w:vertAlign w:val="superscript"/>
        </w:rPr>
        <w:t>[6]</w:t>
      </w:r>
      <w:r w:rsidRPr="00820D4B">
        <w:rPr>
          <w:rFonts w:ascii="Times New Roman" w:hAnsi="Times New Roman" w:cs="Times New Roman"/>
          <w:sz w:val="24"/>
          <w:szCs w:val="24"/>
        </w:rPr>
        <w:t xml:space="preserve">. </w:t>
      </w:r>
    </w:p>
    <w:p w14:paraId="6DCB6F84"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Furthermore, the effectiveness of SDD may be limited in advanced cases of periodontal disease where extensive tissue destruction has already occurred </w:t>
      </w:r>
      <w:r w:rsidRPr="00820D4B">
        <w:rPr>
          <w:rFonts w:ascii="Times New Roman" w:hAnsi="Times New Roman" w:cs="Times New Roman"/>
          <w:sz w:val="24"/>
          <w:szCs w:val="24"/>
          <w:vertAlign w:val="superscript"/>
        </w:rPr>
        <w:t>[7]</w:t>
      </w:r>
      <w:r w:rsidRPr="00820D4B">
        <w:rPr>
          <w:rFonts w:ascii="Times New Roman" w:hAnsi="Times New Roman" w:cs="Times New Roman"/>
          <w:sz w:val="24"/>
          <w:szCs w:val="24"/>
        </w:rPr>
        <w:t xml:space="preserve">. </w:t>
      </w:r>
    </w:p>
    <w:p w14:paraId="30821AEF" w14:textId="239F95DB"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b/>
          <w:sz w:val="24"/>
          <w:szCs w:val="24"/>
        </w:rPr>
        <w:t xml:space="preserve">Future Perspectives: </w:t>
      </w:r>
    </w:p>
    <w:p w14:paraId="0A4FFF98"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Recent advances in periodontal research have focused on developing new host-modulating therapies aimed at improving treatment outcomes </w:t>
      </w:r>
      <w:r w:rsidRPr="00820D4B">
        <w:rPr>
          <w:rFonts w:ascii="Times New Roman" w:hAnsi="Times New Roman" w:cs="Times New Roman"/>
          <w:sz w:val="24"/>
          <w:szCs w:val="24"/>
          <w:vertAlign w:val="superscript"/>
        </w:rPr>
        <w:t>[5]</w:t>
      </w:r>
      <w:r w:rsidRPr="00820D4B">
        <w:rPr>
          <w:rFonts w:ascii="Times New Roman" w:hAnsi="Times New Roman" w:cs="Times New Roman"/>
          <w:sz w:val="24"/>
          <w:szCs w:val="24"/>
        </w:rPr>
        <w:t xml:space="preserve">. These include targeted therapies that inhibit specific inflammatory mediators involved in periodontal </w:t>
      </w:r>
      <w:r w:rsidRPr="00820D4B">
        <w:rPr>
          <w:rFonts w:ascii="Times New Roman" w:hAnsi="Times New Roman" w:cs="Times New Roman"/>
          <w:sz w:val="24"/>
          <w:szCs w:val="24"/>
          <w:vertAlign w:val="superscript"/>
        </w:rPr>
        <w:t>[4] [10]</w:t>
      </w:r>
      <w:r w:rsidRPr="00820D4B">
        <w:rPr>
          <w:rFonts w:ascii="Times New Roman" w:hAnsi="Times New Roman" w:cs="Times New Roman"/>
          <w:sz w:val="24"/>
          <w:szCs w:val="24"/>
        </w:rPr>
        <w:t xml:space="preserve">. </w:t>
      </w:r>
    </w:p>
    <w:p w14:paraId="3A0D299C"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Stem cell-based regenerative therapies are also being investigated as potential treatments for restoring lost periodontal </w:t>
      </w:r>
      <w:r w:rsidRPr="00820D4B">
        <w:rPr>
          <w:rFonts w:ascii="Times New Roman" w:hAnsi="Times New Roman" w:cs="Times New Roman"/>
          <w:sz w:val="24"/>
          <w:szCs w:val="24"/>
          <w:vertAlign w:val="superscript"/>
        </w:rPr>
        <w:t>[6] [7]</w:t>
      </w:r>
      <w:r w:rsidRPr="00820D4B">
        <w:rPr>
          <w:rFonts w:ascii="Times New Roman" w:hAnsi="Times New Roman" w:cs="Times New Roman"/>
          <w:sz w:val="24"/>
          <w:szCs w:val="24"/>
        </w:rPr>
        <w:t xml:space="preserve">. These approaches aim to regenerate periodontal ligament, cementum, and alveolar bone using stem cells and growth factors </w:t>
      </w:r>
      <w:r w:rsidRPr="00820D4B">
        <w:rPr>
          <w:rFonts w:ascii="Times New Roman" w:hAnsi="Times New Roman" w:cs="Times New Roman"/>
          <w:sz w:val="24"/>
          <w:szCs w:val="24"/>
          <w:vertAlign w:val="superscript"/>
        </w:rPr>
        <w:t>[4][9]</w:t>
      </w:r>
      <w:r w:rsidRPr="00820D4B">
        <w:rPr>
          <w:rFonts w:ascii="Times New Roman" w:hAnsi="Times New Roman" w:cs="Times New Roman"/>
          <w:sz w:val="24"/>
          <w:szCs w:val="24"/>
        </w:rPr>
        <w:t xml:space="preserve">. </w:t>
      </w:r>
    </w:p>
    <w:p w14:paraId="260212C6" w14:textId="77777777"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lastRenderedPageBreak/>
        <w:t xml:space="preserve">Another promising area of research involves modulation of the oral microbiome through probiotics and other biological agents </w:t>
      </w:r>
      <w:r w:rsidRPr="00820D4B">
        <w:rPr>
          <w:rFonts w:ascii="Times New Roman" w:hAnsi="Times New Roman" w:cs="Times New Roman"/>
          <w:sz w:val="24"/>
          <w:szCs w:val="24"/>
          <w:vertAlign w:val="superscript"/>
        </w:rPr>
        <w:t>[7] [8]</w:t>
      </w:r>
      <w:r w:rsidRPr="00820D4B">
        <w:rPr>
          <w:rFonts w:ascii="Times New Roman" w:hAnsi="Times New Roman" w:cs="Times New Roman"/>
          <w:sz w:val="24"/>
          <w:szCs w:val="24"/>
        </w:rPr>
        <w:t xml:space="preserve">. These strategies aim to restore microbial balance and reduce the pathogenic potential of periodontal biofilms </w:t>
      </w:r>
      <w:r w:rsidRPr="00820D4B">
        <w:rPr>
          <w:rFonts w:ascii="Times New Roman" w:hAnsi="Times New Roman" w:cs="Times New Roman"/>
          <w:sz w:val="24"/>
          <w:szCs w:val="24"/>
          <w:vertAlign w:val="superscript"/>
        </w:rPr>
        <w:t>[8]</w:t>
      </w:r>
      <w:r w:rsidRPr="00820D4B">
        <w:rPr>
          <w:rFonts w:ascii="Times New Roman" w:hAnsi="Times New Roman" w:cs="Times New Roman"/>
          <w:sz w:val="24"/>
          <w:szCs w:val="24"/>
        </w:rPr>
        <w:t xml:space="preserve">. </w:t>
      </w:r>
    </w:p>
    <w:p w14:paraId="38970C3F" w14:textId="77777777" w:rsidR="00820D4B" w:rsidRPr="00820D4B" w:rsidRDefault="00820D4B" w:rsidP="00820D4B">
      <w:pPr>
        <w:rPr>
          <w:rFonts w:ascii="Times New Roman" w:hAnsi="Times New Roman" w:cs="Times New Roman"/>
          <w:bCs/>
          <w:sz w:val="28"/>
          <w:szCs w:val="28"/>
        </w:rPr>
      </w:pPr>
      <w:r w:rsidRPr="00820D4B">
        <w:rPr>
          <w:rFonts w:ascii="Times New Roman" w:hAnsi="Times New Roman" w:cs="Times New Roman"/>
          <w:bCs/>
          <w:sz w:val="28"/>
          <w:szCs w:val="28"/>
        </w:rPr>
        <w:t xml:space="preserve">CONCLUSION: </w:t>
      </w:r>
    </w:p>
    <w:p w14:paraId="15BDB052" w14:textId="57A6B81D"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Periodontitis is a complex inflammatory disease in which host immune responses play a major role in tissue destruction. Conventional periodontal therapy focuses on eliminating bacterial plaque but does not fully address the host-mediated mechanisms responsible for periodontal breakdown .  </w:t>
      </w:r>
    </w:p>
    <w:p w14:paraId="2921EEB1" w14:textId="308A13C2"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Host modulation therapy represents an important adjunctive strategy in periodontal treatment. Among the available host-modulating agents, sub-antimicrobial dose doxycycline has been extensively studied and has demonstrated significant clinical benefits. </w:t>
      </w:r>
    </w:p>
    <w:p w14:paraId="15CEB8EC" w14:textId="3B00F870"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By inhibiting matrix metalloproteinases, reducing inflammatory mediators, and protecting connective tissue structures, SDD helps improve periodontal treatment outcomes and maintain long-term periodontal stability. Its favorable safety profile and lack of antimicrobial activity make it suitable for extended use in periodontal therapy</w:t>
      </w:r>
      <w:r w:rsidRPr="00820D4B">
        <w:rPr>
          <w:rFonts w:ascii="Times New Roman" w:hAnsi="Times New Roman" w:cs="Times New Roman"/>
          <w:sz w:val="24"/>
          <w:szCs w:val="24"/>
          <w:vertAlign w:val="superscript"/>
        </w:rPr>
        <w:t>.</w:t>
      </w:r>
      <w:r w:rsidRPr="00820D4B">
        <w:rPr>
          <w:rFonts w:ascii="Times New Roman" w:hAnsi="Times New Roman" w:cs="Times New Roman"/>
          <w:sz w:val="24"/>
          <w:szCs w:val="24"/>
        </w:rPr>
        <w:t xml:space="preserve"> </w:t>
      </w:r>
    </w:p>
    <w:p w14:paraId="3698E730" w14:textId="5AC25DB6" w:rsidR="00820D4B" w:rsidRPr="00820D4B" w:rsidRDefault="00820D4B" w:rsidP="00820D4B">
      <w:pPr>
        <w:rPr>
          <w:rFonts w:ascii="Times New Roman" w:hAnsi="Times New Roman" w:cs="Times New Roman"/>
          <w:sz w:val="24"/>
          <w:szCs w:val="24"/>
        </w:rPr>
      </w:pPr>
      <w:r w:rsidRPr="00820D4B">
        <w:rPr>
          <w:rFonts w:ascii="Times New Roman" w:hAnsi="Times New Roman" w:cs="Times New Roman"/>
          <w:sz w:val="24"/>
          <w:szCs w:val="24"/>
        </w:rPr>
        <w:t xml:space="preserve">Future research focusing on host-directed therapies and regenerative approaches is expected to further improve the management of periodontal diseases and enhance long-term patient outcomes. </w:t>
      </w:r>
    </w:p>
    <w:p w14:paraId="22E9F1C8" w14:textId="77777777" w:rsidR="00820D4B" w:rsidRPr="00820D4B" w:rsidRDefault="00820D4B" w:rsidP="00820D4B">
      <w:pPr>
        <w:rPr>
          <w:rFonts w:ascii="Times New Roman" w:hAnsi="Times New Roman" w:cs="Times New Roman"/>
          <w:bCs/>
          <w:sz w:val="28"/>
          <w:szCs w:val="28"/>
        </w:rPr>
      </w:pPr>
      <w:r w:rsidRPr="00820D4B">
        <w:rPr>
          <w:rFonts w:ascii="Times New Roman" w:hAnsi="Times New Roman" w:cs="Times New Roman"/>
          <w:bCs/>
          <w:sz w:val="28"/>
          <w:szCs w:val="28"/>
        </w:rPr>
        <w:t xml:space="preserve">REFERENCES: </w:t>
      </w:r>
    </w:p>
    <w:p w14:paraId="03ED5B3A" w14:textId="5C73B0E6"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Si-Tayeb K, Monvoisin A, Mazzocco C, Lepreux S, Decossas M, Cubel G, et al. Matrix metalloproteinase-3 is present in the cell nucleus and is involved in apoptosis. Am J Pathol. 2006;169(4):1390-1401. </w:t>
      </w:r>
    </w:p>
    <w:p w14:paraId="43D1842E" w14:textId="47680A7B"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Shinwari MS, Tanwir F, Hyder PR, Bin Saeed MH. Host modulation therapeutics in periodontics: Role as an adjunctive periodontal therapy. J Coll Physicians Surg Pak. 2014;24(9):676-684. </w:t>
      </w:r>
    </w:p>
    <w:p w14:paraId="57C8B6D2" w14:textId="29B3F8DE"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Sorsa T, Golub LM, Thomas JT, Leone P, Anil S, Uitto VJ. Matrix metalloproteinases in periodontal and peri-implant diseases: Contribution to their pathogenesis, diagnosis and treatment. J Periodontal Res. 2026. </w:t>
      </w:r>
    </w:p>
    <w:p w14:paraId="4A1A7586" w14:textId="10D11D9C"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Kim SH, Seo BM, Choung PH, Lee YM. Adult stem cell therapy for periodontal disease. Int J Stem Cells. 2010;3(1):16-21. </w:t>
      </w:r>
    </w:p>
    <w:p w14:paraId="741B6A59" w14:textId="148FE29D"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Preshaw PM. Host modulation therapy with anti-inflammatory agents. Periodontol 2000. 2018;76(1):131-149. </w:t>
      </w:r>
    </w:p>
    <w:p w14:paraId="5ACBBBE9" w14:textId="46C42ADE"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Salbas E, Solum S. Reliability and validity of the Turkish version of the 6-item Carpal Tunnel Syndrome Symptoms Scale. Med Bull Haseki. 2023;61(5):326-331. </w:t>
      </w:r>
    </w:p>
    <w:p w14:paraId="54F4C2EB" w14:textId="33D48192"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lastRenderedPageBreak/>
        <w:t xml:space="preserve">Haffajee AD, Socransky SS. Regulators of tissue destruction and homeostasis as diagnostic aids in periodontology. Periodontol 2000. 2000;24:215-225. </w:t>
      </w:r>
    </w:p>
    <w:p w14:paraId="4CE69314" w14:textId="7753227F"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Messina BM, Polizzi A, Panuzzo C, Belmonte A, Anjelova A, Fuochi V, et al. Impact of periodontal host-modulation therapies on oral-gut microbiome axis in periodontitis patients with hematological diseases: A narrative review. Life. 2025;15(12):1862. </w:t>
      </w:r>
    </w:p>
    <w:p w14:paraId="44A53AB6" w14:textId="2898E95A"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Parthasarathy H, Aishwarya S, Jacob CA. Role of host modulation therapy in periodontal disease. Int J Pharm Sci Res. 2016;7(2):765-770. </w:t>
      </w:r>
    </w:p>
    <w:p w14:paraId="133F08F3" w14:textId="5EF3FDC2" w:rsidR="00820D4B" w:rsidRPr="00820D4B" w:rsidRDefault="00820D4B" w:rsidP="00820D4B">
      <w:pPr>
        <w:pStyle w:val="ListParagraph"/>
        <w:numPr>
          <w:ilvl w:val="0"/>
          <w:numId w:val="22"/>
        </w:numPr>
        <w:rPr>
          <w:rFonts w:ascii="Times New Roman" w:hAnsi="Times New Roman" w:cs="Times New Roman"/>
          <w:sz w:val="24"/>
          <w:szCs w:val="24"/>
        </w:rPr>
      </w:pPr>
      <w:r w:rsidRPr="00820D4B">
        <w:rPr>
          <w:rFonts w:ascii="Times New Roman" w:hAnsi="Times New Roman" w:cs="Times New Roman"/>
          <w:sz w:val="24"/>
          <w:szCs w:val="24"/>
        </w:rPr>
        <w:t xml:space="preserve">10.Socransky SS, Haffajee AD. Microbial etiologic agents of destructive periodontal diseases. Periodontol 2000. 1994;5:78-111. </w:t>
      </w:r>
    </w:p>
    <w:p w14:paraId="681FF4DF" w14:textId="77777777" w:rsidR="0032144D" w:rsidRPr="00820D4B" w:rsidRDefault="0032144D" w:rsidP="00820D4B">
      <w:pPr>
        <w:contextualSpacing/>
        <w:outlineLvl w:val="0"/>
        <w:rPr>
          <w:rFonts w:ascii="Times New Roman" w:hAnsi="Times New Roman" w:cs="Times New Roman"/>
          <w:bCs/>
          <w:sz w:val="24"/>
          <w:szCs w:val="24"/>
        </w:rPr>
      </w:pPr>
    </w:p>
    <w:p w14:paraId="2D0207CC" w14:textId="77777777" w:rsidR="0032144D" w:rsidRDefault="0032144D" w:rsidP="00EF4F13">
      <w:pPr>
        <w:contextualSpacing/>
        <w:outlineLvl w:val="0"/>
        <w:rPr>
          <w:rFonts w:ascii="Times New Roman" w:hAnsi="Times New Roman" w:cs="Times New Roman"/>
          <w:bCs/>
          <w:sz w:val="28"/>
          <w:szCs w:val="24"/>
        </w:rPr>
      </w:pPr>
    </w:p>
    <w:p w14:paraId="41F1EF75" w14:textId="77777777" w:rsidR="0032144D" w:rsidRDefault="0032144D" w:rsidP="00EF4F13">
      <w:pPr>
        <w:contextualSpacing/>
        <w:outlineLvl w:val="0"/>
        <w:rPr>
          <w:rFonts w:ascii="Times New Roman" w:hAnsi="Times New Roman" w:cs="Times New Roman"/>
          <w:bCs/>
          <w:sz w:val="28"/>
          <w:szCs w:val="24"/>
        </w:rPr>
      </w:pPr>
    </w:p>
    <w:p w14:paraId="797C26E1" w14:textId="77777777" w:rsidR="0032144D" w:rsidRDefault="0032144D" w:rsidP="00EF4F13">
      <w:pPr>
        <w:contextualSpacing/>
        <w:outlineLvl w:val="0"/>
        <w:rPr>
          <w:rFonts w:ascii="Times New Roman" w:hAnsi="Times New Roman" w:cs="Times New Roman"/>
          <w:bCs/>
          <w:sz w:val="28"/>
          <w:szCs w:val="24"/>
        </w:rPr>
      </w:pPr>
    </w:p>
    <w:p w14:paraId="3B845A22" w14:textId="77777777" w:rsidR="008E3CB8" w:rsidRDefault="008E3CB8" w:rsidP="00EF4F13">
      <w:pPr>
        <w:contextualSpacing/>
        <w:outlineLvl w:val="0"/>
        <w:rPr>
          <w:rFonts w:ascii="Times New Roman" w:hAnsi="Times New Roman" w:cs="Times New Roman"/>
          <w:bCs/>
          <w:sz w:val="28"/>
          <w:szCs w:val="24"/>
        </w:rPr>
      </w:pPr>
    </w:p>
    <w:p w14:paraId="30D389A1" w14:textId="77777777" w:rsidR="008E3CB8" w:rsidRDefault="008E3CB8" w:rsidP="00EF4F13">
      <w:pPr>
        <w:contextualSpacing/>
        <w:outlineLvl w:val="0"/>
        <w:rPr>
          <w:rFonts w:ascii="Times New Roman" w:hAnsi="Times New Roman" w:cs="Times New Roman"/>
          <w:bCs/>
          <w:sz w:val="28"/>
          <w:szCs w:val="24"/>
        </w:rPr>
      </w:pPr>
    </w:p>
    <w:p w14:paraId="2E5E4580" w14:textId="77777777" w:rsidR="008E3CB8" w:rsidRDefault="008E3CB8" w:rsidP="00EF4F13">
      <w:pPr>
        <w:contextualSpacing/>
        <w:outlineLvl w:val="0"/>
        <w:rPr>
          <w:rFonts w:ascii="Times New Roman" w:hAnsi="Times New Roman" w:cs="Times New Roman"/>
          <w:bCs/>
          <w:sz w:val="28"/>
          <w:szCs w:val="24"/>
        </w:rPr>
      </w:pPr>
    </w:p>
    <w:p w14:paraId="2EA3612A" w14:textId="77777777" w:rsidR="008E3CB8" w:rsidRDefault="008E3CB8" w:rsidP="00EF4F13">
      <w:pPr>
        <w:contextualSpacing/>
        <w:outlineLvl w:val="0"/>
        <w:rPr>
          <w:rFonts w:ascii="Times New Roman" w:hAnsi="Times New Roman" w:cs="Times New Roman"/>
          <w:bCs/>
          <w:sz w:val="28"/>
          <w:szCs w:val="24"/>
        </w:rPr>
      </w:pPr>
    </w:p>
    <w:p w14:paraId="621145A7" w14:textId="77777777" w:rsidR="008E3CB8" w:rsidRDefault="008E3CB8" w:rsidP="00EF4F13">
      <w:pPr>
        <w:contextualSpacing/>
        <w:outlineLvl w:val="0"/>
        <w:rPr>
          <w:rFonts w:ascii="Times New Roman" w:hAnsi="Times New Roman" w:cs="Times New Roman"/>
          <w:bCs/>
          <w:sz w:val="28"/>
          <w:szCs w:val="24"/>
        </w:rPr>
      </w:pPr>
    </w:p>
    <w:p w14:paraId="538B83EA" w14:textId="77777777" w:rsidR="008E3CB8" w:rsidRDefault="008E3CB8" w:rsidP="00EF4F13">
      <w:pPr>
        <w:contextualSpacing/>
        <w:outlineLvl w:val="0"/>
        <w:rPr>
          <w:rFonts w:ascii="Times New Roman" w:hAnsi="Times New Roman" w:cs="Times New Roman"/>
          <w:bCs/>
          <w:sz w:val="28"/>
          <w:szCs w:val="24"/>
        </w:rPr>
      </w:pPr>
    </w:p>
    <w:p w14:paraId="6BFFC59B" w14:textId="77777777" w:rsidR="008E3CB8" w:rsidRDefault="008E3CB8" w:rsidP="00EF4F13">
      <w:pPr>
        <w:contextualSpacing/>
        <w:outlineLvl w:val="0"/>
        <w:rPr>
          <w:rFonts w:ascii="Times New Roman" w:hAnsi="Times New Roman" w:cs="Times New Roman"/>
          <w:bCs/>
          <w:sz w:val="28"/>
          <w:szCs w:val="24"/>
        </w:rPr>
      </w:pPr>
    </w:p>
    <w:p w14:paraId="73507086" w14:textId="77777777" w:rsidR="008E3CB8" w:rsidRDefault="008E3CB8" w:rsidP="00EF4F13">
      <w:pPr>
        <w:contextualSpacing/>
        <w:outlineLvl w:val="0"/>
        <w:rPr>
          <w:rFonts w:ascii="Times New Roman" w:hAnsi="Times New Roman" w:cs="Times New Roman"/>
          <w:bCs/>
          <w:sz w:val="28"/>
          <w:szCs w:val="24"/>
        </w:rPr>
      </w:pPr>
    </w:p>
    <w:p w14:paraId="5A1759E3" w14:textId="77777777" w:rsidR="008E3CB8" w:rsidRDefault="008E3CB8" w:rsidP="00EF4F13">
      <w:pPr>
        <w:contextualSpacing/>
        <w:outlineLvl w:val="0"/>
        <w:rPr>
          <w:rFonts w:ascii="Times New Roman" w:hAnsi="Times New Roman" w:cs="Times New Roman"/>
          <w:bCs/>
          <w:sz w:val="28"/>
          <w:szCs w:val="24"/>
        </w:rPr>
      </w:pPr>
    </w:p>
    <w:p w14:paraId="522DF136" w14:textId="77777777" w:rsidR="008E3CB8" w:rsidRDefault="008E3CB8" w:rsidP="00EF4F13">
      <w:pPr>
        <w:contextualSpacing/>
        <w:outlineLvl w:val="0"/>
        <w:rPr>
          <w:rFonts w:ascii="Times New Roman" w:hAnsi="Times New Roman" w:cs="Times New Roman"/>
          <w:bCs/>
          <w:sz w:val="28"/>
          <w:szCs w:val="24"/>
        </w:rPr>
      </w:pPr>
    </w:p>
    <w:p w14:paraId="4EC6D16F" w14:textId="77777777" w:rsidR="008E3CB8" w:rsidRDefault="008E3CB8" w:rsidP="00EF4F13">
      <w:pPr>
        <w:contextualSpacing/>
        <w:outlineLvl w:val="0"/>
        <w:rPr>
          <w:rFonts w:ascii="Times New Roman" w:hAnsi="Times New Roman" w:cs="Times New Roman"/>
          <w:bCs/>
          <w:sz w:val="28"/>
          <w:szCs w:val="24"/>
        </w:rPr>
      </w:pPr>
    </w:p>
    <w:p w14:paraId="2AEC7B9A" w14:textId="77777777" w:rsidR="0032144D" w:rsidRDefault="0032144D" w:rsidP="00EF4F13">
      <w:pPr>
        <w:contextualSpacing/>
        <w:outlineLvl w:val="0"/>
        <w:rPr>
          <w:rFonts w:ascii="Times New Roman" w:hAnsi="Times New Roman" w:cs="Times New Roman"/>
          <w:bCs/>
          <w:sz w:val="28"/>
          <w:szCs w:val="24"/>
        </w:rPr>
      </w:pPr>
    </w:p>
    <w:p w14:paraId="4D4E9225" w14:textId="77777777" w:rsidR="00E44857" w:rsidRPr="00902ACC" w:rsidRDefault="00A168D2" w:rsidP="00E44857">
      <w:pPr>
        <w:pStyle w:val="NormalWeb"/>
        <w:shd w:val="clear" w:color="auto" w:fill="FFFFFF"/>
        <w:spacing w:before="0" w:beforeAutospacing="0" w:after="0" w:afterAutospacing="0" w:line="360" w:lineRule="auto"/>
        <w:jc w:val="right"/>
        <w:textAlignment w:val="baseline"/>
        <w:rPr>
          <w:sz w:val="6"/>
        </w:rPr>
      </w:pPr>
      <w:r w:rsidRPr="00F946D2">
        <w:rPr>
          <w:noProof/>
          <w:lang w:bidi="gu-IN"/>
        </w:rPr>
        <w:drawing>
          <wp:anchor distT="0" distB="0" distL="114300" distR="114300" simplePos="0" relativeHeight="251661312" behindDoc="0" locked="0" layoutInCell="1" allowOverlap="1" wp14:anchorId="151DD931" wp14:editId="3521DCC2">
            <wp:simplePos x="0" y="0"/>
            <wp:positionH relativeFrom="column">
              <wp:posOffset>4796155</wp:posOffset>
            </wp:positionH>
            <wp:positionV relativeFrom="paragraph">
              <wp:posOffset>328295</wp:posOffset>
            </wp:positionV>
            <wp:extent cx="955040" cy="851535"/>
            <wp:effectExtent l="19050" t="0" r="0" b="0"/>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955040" cy="851535"/>
                    </a:xfrm>
                    <a:prstGeom prst="rect">
                      <a:avLst/>
                    </a:prstGeom>
                    <a:solidFill>
                      <a:srgbClr val="000000"/>
                    </a:solidFill>
                  </pic:spPr>
                </pic:pic>
              </a:graphicData>
            </a:graphic>
          </wp:anchor>
        </w:drawing>
      </w:r>
      <w:r w:rsidR="00401159">
        <w:rPr>
          <w:noProof/>
          <w:lang w:bidi="gu-IN"/>
        </w:rPr>
        <mc:AlternateContent>
          <mc:Choice Requires="wps">
            <w:drawing>
              <wp:inline distT="0" distB="0" distL="0" distR="0" wp14:anchorId="6F1EBB8A" wp14:editId="090D9EC3">
                <wp:extent cx="3990975" cy="1364615"/>
                <wp:effectExtent l="0" t="0" r="28575" b="260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364615"/>
                        </a:xfrm>
                        <a:prstGeom prst="roundRect">
                          <a:avLst>
                            <a:gd name="adj" fmla="val 16667"/>
                          </a:avLst>
                        </a:prstGeom>
                        <a:solidFill>
                          <a:srgbClr val="FFFFFF"/>
                        </a:solidFill>
                        <a:ln w="9525">
                          <a:solidFill>
                            <a:srgbClr val="000000"/>
                          </a:solidFill>
                          <a:round/>
                          <a:headEnd/>
                          <a:tailEnd/>
                        </a:ln>
                      </wps:spPr>
                      <wps:txb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1" w:history="1">
                              <w:r>
                                <w:rPr>
                                  <w:rStyle w:val="Hyperlink"/>
                                  <w:rFonts w:ascii="Times New Roman" w:hAnsi="Times New Roman" w:cs="Times New Roman"/>
                                  <w:sz w:val="20"/>
                                  <w:szCs w:val="20"/>
                                </w:rPr>
                                <w:t>editor@ajptr.com</w:t>
                              </w:r>
                            </w:hyperlink>
                          </w:p>
                        </w:txbxContent>
                      </wps:txbx>
                      <wps:bodyPr rot="0" vert="horz" wrap="square" lIns="91440" tIns="45720" rIns="91440" bIns="45720" anchor="t" anchorCtr="0" upright="1">
                        <a:noAutofit/>
                      </wps:bodyPr>
                    </wps:wsp>
                  </a:graphicData>
                </a:graphic>
              </wp:inline>
            </w:drawing>
          </mc:Choice>
          <mc:Fallback>
            <w:pict>
              <v:roundrect w14:anchorId="6F1EBB8A" id="AutoShape 2" o:spid="_x0000_s1027" style="width:314.25pt;height:107.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">
                <v:textbox>
                  <w:txbxContent>
                    <w:p w14:paraId="5EECAEB5" w14:textId="77777777" w:rsidR="00190035" w:rsidRDefault="00190035" w:rsidP="00A168D2">
                      <w:pPr>
                        <w:autoSpaceDE w:val="0"/>
                        <w:autoSpaceDN w:val="0"/>
                        <w:adjustRightInd w:val="0"/>
                        <w:rPr>
                          <w:rFonts w:ascii="Times New Roman" w:hAnsi="Times New Roman" w:cs="Times New Roman"/>
                          <w:b/>
                          <w:bCs/>
                          <w:color w:val="000000"/>
                          <w:sz w:val="24"/>
                          <w:szCs w:val="20"/>
                        </w:rPr>
                      </w:pPr>
                      <w:r>
                        <w:rPr>
                          <w:rFonts w:ascii="Times New Roman" w:hAnsi="Times New Roman" w:cs="Times New Roman"/>
                          <w:b/>
                          <w:bCs/>
                          <w:i/>
                          <w:color w:val="C00000"/>
                          <w:sz w:val="24"/>
                          <w:szCs w:val="20"/>
                        </w:rPr>
                        <w:tab/>
                      </w:r>
                      <w:r>
                        <w:rPr>
                          <w:rFonts w:ascii="Times New Roman" w:hAnsi="Times New Roman" w:cs="Times New Roman"/>
                          <w:b/>
                          <w:bCs/>
                          <w:i/>
                          <w:color w:val="C00000"/>
                          <w:sz w:val="24"/>
                          <w:szCs w:val="20"/>
                        </w:rPr>
                        <w:tab/>
                        <w:t>AJPTR is</w:t>
                      </w:r>
                    </w:p>
                    <w:p w14:paraId="38F74D7D" w14:textId="77777777" w:rsidR="00190035" w:rsidRDefault="00190035" w:rsidP="00310BC0">
                      <w:pPr>
                        <w:pStyle w:val="ListParagraph"/>
                        <w:numPr>
                          <w:ilvl w:val="0"/>
                          <w:numId w:val="3"/>
                        </w:numPr>
                        <w:autoSpaceDE w:val="0"/>
                        <w:autoSpaceDN w:val="0"/>
                        <w:adjustRightInd w:val="0"/>
                        <w:jc w:val="right"/>
                        <w:rPr>
                          <w:rFonts w:ascii="Times New Roman" w:hAnsi="Times New Roman" w:cs="Times New Roman"/>
                          <w:b/>
                          <w:bCs/>
                          <w:color w:val="7030A0"/>
                          <w:sz w:val="20"/>
                          <w:szCs w:val="20"/>
                        </w:rPr>
                      </w:pPr>
                      <w:r>
                        <w:rPr>
                          <w:rFonts w:ascii="Times New Roman" w:hAnsi="Times New Roman" w:cs="Times New Roman"/>
                          <w:b/>
                          <w:bCs/>
                          <w:color w:val="7030A0"/>
                          <w:sz w:val="20"/>
                          <w:szCs w:val="20"/>
                        </w:rPr>
                        <w:t>Peer-reviewed</w:t>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r>
                        <w:rPr>
                          <w:rFonts w:ascii="Times New Roman" w:hAnsi="Times New Roman" w:cs="Times New Roman"/>
                          <w:b/>
                          <w:bCs/>
                          <w:color w:val="7030A0"/>
                          <w:sz w:val="20"/>
                          <w:szCs w:val="20"/>
                        </w:rPr>
                        <w:tab/>
                      </w:r>
                    </w:p>
                    <w:p w14:paraId="0264984B"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bimonthly</w:t>
                      </w:r>
                    </w:p>
                    <w:p w14:paraId="68332D97" w14:textId="77777777" w:rsidR="00190035" w:rsidRDefault="00190035" w:rsidP="00310BC0">
                      <w:pPr>
                        <w:pStyle w:val="ListParagraph"/>
                        <w:numPr>
                          <w:ilvl w:val="0"/>
                          <w:numId w:val="3"/>
                        </w:numPr>
                        <w:autoSpaceDE w:val="0"/>
                        <w:autoSpaceDN w:val="0"/>
                        <w:adjustRightInd w:val="0"/>
                        <w:jc w:val="left"/>
                        <w:rPr>
                          <w:rFonts w:ascii="Times New Roman" w:hAnsi="Times New Roman" w:cs="Times New Roman"/>
                          <w:b/>
                          <w:bCs/>
                          <w:color w:val="7030A0"/>
                          <w:sz w:val="20"/>
                          <w:szCs w:val="20"/>
                        </w:rPr>
                      </w:pPr>
                      <w:r>
                        <w:rPr>
                          <w:rFonts w:ascii="Times New Roman" w:hAnsi="Times New Roman" w:cs="Times New Roman"/>
                          <w:b/>
                          <w:bCs/>
                          <w:color w:val="7030A0"/>
                          <w:sz w:val="20"/>
                          <w:szCs w:val="20"/>
                        </w:rPr>
                        <w:t>Rapid publication</w:t>
                      </w:r>
                    </w:p>
                    <w:p w14:paraId="0E68EA7A" w14:textId="77777777" w:rsidR="00190035" w:rsidRDefault="00190035" w:rsidP="00A168D2">
                      <w:pPr>
                        <w:autoSpaceDE w:val="0"/>
                        <w:autoSpaceDN w:val="0"/>
                        <w:adjustRightInd w:val="0"/>
                        <w:rPr>
                          <w:rFonts w:ascii="FrutigerLTStd-Roman" w:hAnsi="FrutigerLTStd-Roman" w:cs="FrutigerLTStd-Roman"/>
                          <w:color w:val="000000"/>
                        </w:rPr>
                      </w:pPr>
                      <w:r>
                        <w:rPr>
                          <w:rFonts w:ascii="Times New Roman" w:hAnsi="Times New Roman" w:cs="Times New Roman"/>
                          <w:color w:val="000000"/>
                          <w:sz w:val="20"/>
                          <w:szCs w:val="20"/>
                        </w:rPr>
                        <w:t xml:space="preserve">Submit your manuscript at: </w:t>
                      </w:r>
                      <w:hyperlink r:id="rId12" w:history="1">
                        <w:r>
                          <w:rPr>
                            <w:rStyle w:val="Hyperlink"/>
                            <w:rFonts w:ascii="Times New Roman" w:hAnsi="Times New Roman" w:cs="Times New Roman"/>
                            <w:sz w:val="20"/>
                            <w:szCs w:val="20"/>
                          </w:rPr>
                          <w:t>editor@ajptr.com</w:t>
                        </w:r>
                      </w:hyperlink>
                    </w:p>
                  </w:txbxContent>
                </v:textbox>
                <w10:anchorlock/>
              </v:roundrect>
            </w:pict>
          </mc:Fallback>
        </mc:AlternateContent>
      </w:r>
    </w:p>
    <w:sectPr w:rsidR="00E44857" w:rsidRPr="00902ACC" w:rsidSect="000D570F">
      <w:headerReference w:type="even" r:id="rId13"/>
      <w:headerReference w:type="default" r:id="rId14"/>
      <w:footerReference w:type="even" r:id="rId15"/>
      <w:footerReference w:type="default" r:id="rId16"/>
      <w:headerReference w:type="first" r:id="rId17"/>
      <w:footerReference w:type="first" r:id="rId18"/>
      <w:pgSz w:w="12240" w:h="15840"/>
      <w:pgMar w:top="862" w:right="1259" w:bottom="990" w:left="1440" w:header="357" w:footer="720" w:gutter="0"/>
      <w:pgNumType w:start="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480C" w14:textId="77777777" w:rsidR="00AD2DC9" w:rsidRDefault="00AD2DC9" w:rsidP="00132DAB">
      <w:pPr>
        <w:spacing w:line="240" w:lineRule="auto"/>
      </w:pPr>
      <w:r>
        <w:separator/>
      </w:r>
    </w:p>
  </w:endnote>
  <w:endnote w:type="continuationSeparator" w:id="0">
    <w:p w14:paraId="51211947" w14:textId="77777777" w:rsidR="00AD2DC9" w:rsidRDefault="00AD2DC9"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NeueLT Std Med Ext">
    <w:altName w:val="HelveticaNeueLT Std Med Ext"/>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AMEINH+TimesNewRoman">
    <w:altName w:val="Times New Roman"/>
    <w:panose1 w:val="00000000000000000000"/>
    <w:charset w:val="00"/>
    <w:family w:val="roman"/>
    <w:notTrueType/>
    <w:pitch w:val="default"/>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FrutigerLTStd-Roma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72" w:type="dxa"/>
        <w:left w:w="115" w:type="dxa"/>
        <w:bottom w:w="72" w:type="dxa"/>
        <w:right w:w="115" w:type="dxa"/>
      </w:tblCellMar>
      <w:tblLook w:val="04A0" w:firstRow="1" w:lastRow="0" w:firstColumn="1" w:lastColumn="0" w:noHBand="0" w:noVBand="1"/>
    </w:tblPr>
    <w:tblGrid>
      <w:gridCol w:w="8794"/>
      <w:gridCol w:w="977"/>
    </w:tblGrid>
    <w:tr w:rsidR="00190035" w:rsidRPr="00217CC0" w14:paraId="6A91389F" w14:textId="77777777" w:rsidTr="00723D75">
      <w:trPr>
        <w:jc w:val="center"/>
      </w:trPr>
      <w:tc>
        <w:tcPr>
          <w:tcW w:w="4500" w:type="pct"/>
          <w:tcBorders>
            <w:top w:val="single" w:sz="4" w:space="0" w:color="000000" w:themeColor="text1"/>
          </w:tcBorders>
          <w:shd w:val="clear" w:color="auto" w:fill="CCC0D9" w:themeFill="accent4" w:themeFillTint="66"/>
        </w:tcPr>
        <w:p w14:paraId="10829467" w14:textId="77777777" w:rsidR="00190035" w:rsidRPr="00217CC0" w:rsidRDefault="00190035" w:rsidP="0063448F">
          <w:pPr>
            <w:pStyle w:val="Footer"/>
            <w:rPr>
              <w:rFonts w:ascii="Times New Roman" w:hAnsi="Times New Roman" w:cs="Times New Roman"/>
              <w:sz w:val="24"/>
              <w:szCs w:val="24"/>
            </w:rPr>
          </w:pPr>
          <w:hyperlink r:id="rId1" w:history="1">
            <w:r w:rsidRPr="00217CC0">
              <w:rPr>
                <w:rStyle w:val="Hyperlink"/>
                <w:rFonts w:ascii="Times New Roman" w:hAnsi="Times New Roman" w:cs="Times New Roman"/>
                <w:sz w:val="24"/>
                <w:szCs w:val="24"/>
              </w:rPr>
              <w:t>www.ajptr.com</w:t>
            </w:r>
          </w:hyperlink>
        </w:p>
      </w:tc>
      <w:tc>
        <w:tcPr>
          <w:tcW w:w="500" w:type="pct"/>
          <w:tcBorders>
            <w:top w:val="single" w:sz="4" w:space="0" w:color="C0504D" w:themeColor="accent2"/>
          </w:tcBorders>
          <w:shd w:val="clear" w:color="auto" w:fill="943634" w:themeFill="accent2" w:themeFillShade="BF"/>
        </w:tcPr>
        <w:p w14:paraId="7C83E265" w14:textId="77777777" w:rsidR="00190035" w:rsidRPr="00217CC0" w:rsidRDefault="00190035" w:rsidP="00E377AA">
          <w:pPr>
            <w:pStyle w:val="Header"/>
            <w:tabs>
              <w:tab w:val="left" w:pos="225"/>
              <w:tab w:val="center" w:pos="364"/>
            </w:tabs>
            <w:rPr>
              <w:rFonts w:ascii="Times New Roman" w:hAnsi="Times New Roman" w:cs="Times New Roman"/>
              <w:color w:val="FFFFFF" w:themeColor="background1"/>
              <w:sz w:val="24"/>
              <w:szCs w:val="24"/>
            </w:rPr>
          </w:pPr>
          <w:r>
            <w:rPr>
              <w:rFonts w:ascii="Times New Roman" w:hAnsi="Times New Roman" w:cs="Times New Roman"/>
              <w:sz w:val="24"/>
              <w:szCs w:val="24"/>
            </w:rPr>
            <w:tab/>
          </w:r>
          <w:r>
            <w:fldChar w:fldCharType="begin"/>
          </w:r>
          <w:r>
            <w:instrText xml:space="preserve"> PAGE   \* MERGEFORMAT </w:instrText>
          </w:r>
          <w:r>
            <w:fldChar w:fldCharType="separate"/>
          </w:r>
          <w:r w:rsidR="00747D17" w:rsidRPr="00747D17">
            <w:rPr>
              <w:noProof/>
              <w:color w:val="FFFFFF" w:themeColor="background1"/>
            </w:rPr>
            <w:t>2</w:t>
          </w:r>
          <w:r>
            <w:rPr>
              <w:noProof/>
              <w:color w:val="FFFFFF" w:themeColor="background1"/>
            </w:rPr>
            <w:fldChar w:fldCharType="end"/>
          </w:r>
        </w:p>
      </w:tc>
    </w:tr>
  </w:tbl>
  <w:p w14:paraId="60361662" w14:textId="77777777" w:rsidR="00190035" w:rsidRPr="00733CF4" w:rsidRDefault="001900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0" w:type="pct"/>
      <w:jc w:val="center"/>
      <w:tblCellMar>
        <w:top w:w="72" w:type="dxa"/>
        <w:left w:w="115" w:type="dxa"/>
        <w:bottom w:w="72" w:type="dxa"/>
        <w:right w:w="115" w:type="dxa"/>
      </w:tblCellMar>
      <w:tblLook w:val="04A0" w:firstRow="1" w:lastRow="0" w:firstColumn="1" w:lastColumn="0" w:noHBand="0" w:noVBand="1"/>
    </w:tblPr>
    <w:tblGrid>
      <w:gridCol w:w="858"/>
      <w:gridCol w:w="8678"/>
    </w:tblGrid>
    <w:tr w:rsidR="00190035" w14:paraId="25AC4A15" w14:textId="77777777" w:rsidTr="00723D75">
      <w:trPr>
        <w:jc w:val="center"/>
      </w:trPr>
      <w:tc>
        <w:tcPr>
          <w:tcW w:w="450" w:type="pct"/>
          <w:tcBorders>
            <w:top w:val="single" w:sz="4" w:space="0" w:color="943634" w:themeColor="accent2" w:themeShade="BF"/>
          </w:tcBorders>
          <w:shd w:val="clear" w:color="auto" w:fill="943634" w:themeFill="accent2" w:themeFillShade="BF"/>
        </w:tcPr>
        <w:p w14:paraId="6FE44C4B" w14:textId="77777777" w:rsidR="00190035" w:rsidRPr="00217CC0" w:rsidRDefault="00190035" w:rsidP="00E377AA">
          <w:pPr>
            <w:pStyle w:val="Footer"/>
            <w:jc w:val="center"/>
            <w:rPr>
              <w:rFonts w:ascii="Times New Roman" w:hAnsi="Times New Roman" w:cs="Times New Roman"/>
              <w:b/>
              <w:color w:val="FFFFFF" w:themeColor="background1"/>
              <w:sz w:val="24"/>
              <w:szCs w:val="24"/>
            </w:rPr>
          </w:pPr>
          <w:r>
            <w:fldChar w:fldCharType="begin"/>
          </w:r>
          <w:r>
            <w:instrText xml:space="preserve"> PAGE   \* MERGEFORMAT </w:instrText>
          </w:r>
          <w:r>
            <w:fldChar w:fldCharType="separate"/>
          </w:r>
          <w:r w:rsidR="00747D17" w:rsidRPr="00747D17">
            <w:rPr>
              <w:noProof/>
              <w:color w:val="FFFFFF" w:themeColor="background1"/>
            </w:rPr>
            <w:t>3</w:t>
          </w:r>
          <w:r>
            <w:rPr>
              <w:noProof/>
              <w:color w:val="FFFFFF" w:themeColor="background1"/>
            </w:rPr>
            <w:fldChar w:fldCharType="end"/>
          </w:r>
        </w:p>
      </w:tc>
      <w:tc>
        <w:tcPr>
          <w:tcW w:w="4550" w:type="pct"/>
          <w:tcBorders>
            <w:top w:val="single" w:sz="4" w:space="0" w:color="auto"/>
          </w:tcBorders>
          <w:shd w:val="clear" w:color="auto" w:fill="CCC0D9" w:themeFill="accent4" w:themeFillTint="66"/>
        </w:tcPr>
        <w:p w14:paraId="244FD508" w14:textId="77777777" w:rsidR="00190035" w:rsidRPr="00217CC0" w:rsidRDefault="00190035" w:rsidP="00DF070D">
          <w:pPr>
            <w:pStyle w:val="Footer"/>
            <w:jc w:val="right"/>
            <w:rPr>
              <w:rFonts w:ascii="Times New Roman" w:hAnsi="Times New Roman" w:cs="Times New Roman"/>
              <w:sz w:val="24"/>
              <w:szCs w:val="24"/>
            </w:rPr>
          </w:pPr>
          <w:hyperlink r:id="rId1" w:history="1">
            <w:r w:rsidRPr="000244D7">
              <w:rPr>
                <w:rStyle w:val="Hyperlink"/>
                <w:rFonts w:ascii="Times New Roman" w:hAnsi="Times New Roman" w:cs="Times New Roman"/>
                <w:sz w:val="24"/>
                <w:szCs w:val="24"/>
              </w:rPr>
              <w:t>www.ajptr.com</w:t>
            </w:r>
          </w:hyperlink>
        </w:p>
      </w:tc>
    </w:tr>
  </w:tbl>
  <w:p w14:paraId="5DA2C79E" w14:textId="77777777" w:rsidR="00190035" w:rsidRPr="00733CF4" w:rsidRDefault="00190035">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6B5D" w14:textId="77777777" w:rsidR="00190035" w:rsidRPr="009059E1" w:rsidRDefault="00190035" w:rsidP="00A24BD9">
    <w:pPr>
      <w:spacing w:line="240" w:lineRule="auto"/>
      <w:rPr>
        <w:sz w:val="2"/>
        <w:szCs w:val="2"/>
      </w:rPr>
    </w:pPr>
  </w:p>
  <w:tbl>
    <w:tblPr>
      <w:tblStyle w:val="TableGrid"/>
      <w:tblpPr w:leftFromText="180" w:rightFromText="180" w:vertAnchor="text" w:horzAnchor="margin" w:tblpY="-63"/>
      <w:tblW w:w="9468" w:type="dxa"/>
      <w:tblLook w:val="04A0" w:firstRow="1" w:lastRow="0" w:firstColumn="1" w:lastColumn="0" w:noHBand="0" w:noVBand="1"/>
    </w:tblPr>
    <w:tblGrid>
      <w:gridCol w:w="9468"/>
    </w:tblGrid>
    <w:tr w:rsidR="00190035" w:rsidRPr="001941D1" w14:paraId="0C53576C" w14:textId="77777777" w:rsidTr="000A1088">
      <w:trPr>
        <w:trHeight w:val="639"/>
      </w:trPr>
      <w:tc>
        <w:tcPr>
          <w:tcW w:w="9468" w:type="dxa"/>
          <w:shd w:val="pct5" w:color="auto" w:fill="auto"/>
        </w:tcPr>
        <w:p w14:paraId="507AA687" w14:textId="1317D21F" w:rsidR="00190035" w:rsidRPr="008B304E" w:rsidRDefault="00190035" w:rsidP="009139AE">
          <w:pPr>
            <w:autoSpaceDE w:val="0"/>
            <w:autoSpaceDN w:val="0"/>
            <w:adjustRightInd w:val="0"/>
            <w:rPr>
              <w:bCs/>
              <w:sz w:val="22"/>
              <w:szCs w:val="22"/>
              <w:lang w:bidi="ta-IN"/>
            </w:rPr>
          </w:pPr>
          <w:r w:rsidRPr="007A2F53">
            <w:rPr>
              <w:sz w:val="22"/>
              <w:szCs w:val="22"/>
            </w:rPr>
            <w:t>Please cite this article as:</w:t>
          </w:r>
          <w:r>
            <w:rPr>
              <w:sz w:val="22"/>
              <w:szCs w:val="22"/>
            </w:rPr>
            <w:t xml:space="preserve"> </w:t>
          </w:r>
          <w:r>
            <w:t xml:space="preserve"> </w:t>
          </w:r>
          <w:r w:rsidR="00A67E82">
            <w:t xml:space="preserve"> </w:t>
          </w:r>
          <w:r w:rsidR="00A67E82" w:rsidRPr="00A67E82">
            <w:rPr>
              <w:sz w:val="22"/>
              <w:szCs w:val="24"/>
            </w:rPr>
            <w:t xml:space="preserve">Ramakrishnan </w:t>
          </w:r>
          <w:r w:rsidR="00A67E82">
            <w:rPr>
              <w:sz w:val="22"/>
              <w:szCs w:val="24"/>
            </w:rPr>
            <w:t xml:space="preserve">S </w:t>
          </w:r>
          <w:r w:rsidRPr="00607E21">
            <w:rPr>
              <w:i/>
              <w:sz w:val="22"/>
              <w:szCs w:val="22"/>
            </w:rPr>
            <w:t>et al</w:t>
          </w:r>
          <w:r w:rsidRPr="00607E21">
            <w:rPr>
              <w:rFonts w:eastAsia="Calibri"/>
              <w:bCs/>
              <w:sz w:val="22"/>
              <w:szCs w:val="22"/>
              <w:lang w:val="en-IN"/>
            </w:rPr>
            <w:t>.,</w:t>
          </w:r>
          <w:r w:rsidR="009178A0">
            <w:t xml:space="preserve"> </w:t>
          </w:r>
          <w:r w:rsidR="00A67E82" w:rsidRPr="00A67E82">
            <w:rPr>
              <w:sz w:val="24"/>
              <w:szCs w:val="24"/>
            </w:rPr>
            <w:t>Sub-Antimicrobial Dose Doxycycline as a Host-Modulating Agent in the Management of Periodontitis: A Comprehensive Review</w:t>
          </w:r>
          <w:r w:rsidRPr="00D11EE9">
            <w:rPr>
              <w:bCs/>
              <w:sz w:val="24"/>
              <w:szCs w:val="24"/>
              <w:lang w:bidi="ta-IN"/>
            </w:rPr>
            <w:t xml:space="preserve">. </w:t>
          </w:r>
          <w:r w:rsidRPr="00D11EE9">
            <w:rPr>
              <w:sz w:val="24"/>
              <w:szCs w:val="24"/>
            </w:rPr>
            <w:t>American Journal of PharmTech Research 202</w:t>
          </w:r>
          <w:r w:rsidR="00935C56">
            <w:rPr>
              <w:sz w:val="24"/>
              <w:szCs w:val="24"/>
            </w:rPr>
            <w:t>6</w:t>
          </w:r>
          <w:r w:rsidRPr="00D11EE9">
            <w:rPr>
              <w:sz w:val="24"/>
              <w:szCs w:val="24"/>
            </w:rPr>
            <w:t>.</w:t>
          </w:r>
        </w:p>
      </w:tc>
    </w:tr>
  </w:tbl>
  <w:p w14:paraId="744D7D8F" w14:textId="59E2BD2D" w:rsidR="00190035" w:rsidRDefault="00190035" w:rsidP="00A24BD9">
    <w:pPr>
      <w:tabs>
        <w:tab w:val="left" w:pos="11067"/>
      </w:tabs>
      <w:spacing w:line="240" w:lineRule="auto"/>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B95C" w14:textId="77777777" w:rsidR="00AD2DC9" w:rsidRDefault="00AD2DC9" w:rsidP="00132DAB">
      <w:pPr>
        <w:spacing w:line="240" w:lineRule="auto"/>
      </w:pPr>
      <w:r>
        <w:separator/>
      </w:r>
    </w:p>
  </w:footnote>
  <w:footnote w:type="continuationSeparator" w:id="0">
    <w:p w14:paraId="0AE8571E" w14:textId="77777777" w:rsidR="00AD2DC9" w:rsidRDefault="00AD2DC9"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4996" w14:textId="2E02FEEC" w:rsidR="00190035" w:rsidRPr="00644D35" w:rsidRDefault="00A67E82" w:rsidP="008B304E">
    <w:pPr>
      <w:pStyle w:val="Footer"/>
      <w:shd w:val="clear" w:color="auto" w:fill="632423" w:themeFill="accent2" w:themeFillShade="80"/>
      <w:rPr>
        <w:rFonts w:ascii="Times New Roman" w:hAnsi="Times New Roman" w:cs="Times New Roman"/>
        <w:sz w:val="24"/>
        <w:szCs w:val="24"/>
      </w:rPr>
    </w:pPr>
    <w:r w:rsidRPr="00A67E82">
      <w:rPr>
        <w:rFonts w:ascii="Times New Roman" w:hAnsi="Times New Roman" w:cs="Times New Roman"/>
        <w:color w:val="FFFFFF" w:themeColor="background1"/>
        <w:sz w:val="24"/>
        <w:szCs w:val="24"/>
        <w:shd w:val="clear" w:color="auto" w:fill="632423" w:themeFill="accent2" w:themeFillShade="80"/>
      </w:rPr>
      <w:t>Ramakrishnan</w:t>
    </w:r>
    <w:r w:rsidR="00190035">
      <w:rPr>
        <w:rFonts w:ascii="Times New Roman" w:hAnsi="Times New Roman" w:cs="Times New Roman"/>
        <w:color w:val="FFFFFF" w:themeColor="background1"/>
        <w:sz w:val="24"/>
        <w:szCs w:val="24"/>
        <w:shd w:val="clear" w:color="auto" w:fill="632423" w:themeFill="accent2" w:themeFillShade="80"/>
      </w:rPr>
      <w:t xml:space="preserve"> </w:t>
    </w:r>
    <w:r w:rsidR="00190035" w:rsidRPr="00C00CDF">
      <w:rPr>
        <w:rFonts w:ascii="Times New Roman" w:hAnsi="Times New Roman" w:cs="Times New Roman"/>
        <w:i/>
        <w:sz w:val="24"/>
        <w:szCs w:val="24"/>
        <w:shd w:val="clear" w:color="auto" w:fill="632423" w:themeFill="accent2" w:themeFillShade="80"/>
      </w:rPr>
      <w:t>et. al</w:t>
    </w:r>
    <w:r w:rsidR="00190035" w:rsidRPr="00BD58AB">
      <w:rPr>
        <w:rFonts w:ascii="Times New Roman" w:hAnsi="Times New Roman" w:cs="Times New Roman"/>
        <w:sz w:val="24"/>
        <w:szCs w:val="24"/>
        <w:shd w:val="clear" w:color="auto" w:fill="632423" w:themeFill="accent2" w:themeFillShade="80"/>
      </w:rPr>
      <w:t xml:space="preserve">., </w:t>
    </w:r>
    <w:r w:rsidR="00190035" w:rsidRPr="00BD58AB">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w:t>
    </w:r>
    <w:r w:rsidR="00DE4A2A">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 xml:space="preserve">ISSN: </w:t>
    </w:r>
    <w:r w:rsidR="00190035" w:rsidRPr="003E25F6">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w:t>
    </w:r>
    <w:r w:rsidR="00190035" w:rsidRPr="003E25F6">
      <w:rPr>
        <w:rFonts w:ascii="Times New Roman" w:hAnsi="Times New Roman" w:cs="Times New Roman"/>
        <w:sz w:val="24"/>
        <w:szCs w:val="24"/>
        <w:shd w:val="clear" w:color="auto" w:fill="632423" w:themeFill="accent2" w:themeFillShade="80"/>
      </w:rPr>
      <w:t>-</w:t>
    </w:r>
    <w:r w:rsidR="00190035">
      <w:rPr>
        <w:rFonts w:ascii="Times New Roman" w:hAnsi="Times New Roman" w:cs="Times New Roman"/>
        <w:sz w:val="24"/>
        <w:szCs w:val="24"/>
        <w:shd w:val="clear" w:color="auto" w:fill="632423" w:themeFill="accent2" w:themeFillShade="80"/>
      </w:rPr>
      <w:t>338</w:t>
    </w:r>
    <w:r w:rsidR="00190035" w:rsidRPr="003E25F6">
      <w:rPr>
        <w:rFonts w:ascii="Times New Roman" w:hAnsi="Times New Roman" w:cs="Times New Roman"/>
        <w:sz w:val="24"/>
        <w:szCs w:val="24"/>
        <w:shd w:val="clear" w:color="auto" w:fill="632423" w:themeFill="accent2" w:themeFillShade="8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537" w14:textId="1601CBAE" w:rsidR="00190035" w:rsidRPr="00287E4D" w:rsidRDefault="00A67E82" w:rsidP="00E32728">
    <w:pPr>
      <w:pStyle w:val="Header"/>
      <w:shd w:val="clear" w:color="auto" w:fill="632423" w:themeFill="accent2" w:themeFillShade="80"/>
      <w:rPr>
        <w:rFonts w:ascii="Times New Roman" w:hAnsi="Times New Roman" w:cs="Times New Roman"/>
        <w:sz w:val="24"/>
        <w:szCs w:val="24"/>
      </w:rPr>
    </w:pPr>
    <w:r w:rsidRPr="00A67E82">
      <w:rPr>
        <w:rFonts w:ascii="Times New Roman" w:hAnsi="Times New Roman" w:cs="Times New Roman"/>
        <w:iCs/>
        <w:color w:val="FFFFFF" w:themeColor="background1"/>
        <w:sz w:val="24"/>
        <w:szCs w:val="24"/>
        <w:shd w:val="clear" w:color="auto" w:fill="632423" w:themeFill="accent2" w:themeFillShade="80"/>
      </w:rPr>
      <w:t>Ramakrishnan</w:t>
    </w:r>
    <w:r w:rsidR="00190035">
      <w:rPr>
        <w:rFonts w:ascii="Times New Roman" w:hAnsi="Times New Roman" w:cs="Times New Roman"/>
        <w:iCs/>
        <w:color w:val="FFFFFF" w:themeColor="background1"/>
        <w:sz w:val="24"/>
        <w:szCs w:val="24"/>
        <w:shd w:val="clear" w:color="auto" w:fill="632423" w:themeFill="accent2" w:themeFillShade="80"/>
      </w:rPr>
      <w:t xml:space="preserve"> </w:t>
    </w:r>
    <w:r w:rsidR="00190035" w:rsidRPr="000F179A">
      <w:rPr>
        <w:rFonts w:ascii="Times New Roman" w:hAnsi="Times New Roman" w:cs="Times New Roman"/>
        <w:i/>
        <w:sz w:val="24"/>
        <w:szCs w:val="24"/>
        <w:shd w:val="clear" w:color="auto" w:fill="632423" w:themeFill="accent2" w:themeFillShade="80"/>
      </w:rPr>
      <w:t>et.</w:t>
    </w:r>
    <w:r w:rsidR="00190035" w:rsidRPr="00C51FEF">
      <w:rPr>
        <w:rFonts w:ascii="Times New Roman" w:hAnsi="Times New Roman" w:cs="Times New Roman"/>
        <w:i/>
        <w:sz w:val="24"/>
        <w:szCs w:val="24"/>
        <w:shd w:val="clear" w:color="auto" w:fill="632423" w:themeFill="accent2" w:themeFillShade="80"/>
      </w:rPr>
      <w:t xml:space="preserve"> al.,</w:t>
    </w:r>
    <w:r w:rsidR="00190035">
      <w:rPr>
        <w:rFonts w:ascii="Times New Roman" w:hAnsi="Times New Roman" w:cs="Times New Roman"/>
        <w:sz w:val="24"/>
        <w:szCs w:val="24"/>
        <w:shd w:val="clear" w:color="auto" w:fill="632423" w:themeFill="accent2" w:themeFillShade="80"/>
      </w:rPr>
      <w:tab/>
    </w:r>
    <w:r w:rsidR="00190035" w:rsidRPr="003E25F6">
      <w:rPr>
        <w:rFonts w:ascii="Times New Roman" w:hAnsi="Times New Roman" w:cs="Times New Roman"/>
        <w:sz w:val="24"/>
        <w:szCs w:val="24"/>
        <w:shd w:val="clear" w:color="auto" w:fill="632423" w:themeFill="accent2" w:themeFillShade="80"/>
      </w:rPr>
      <w:t>Am</w:t>
    </w:r>
    <w:r w:rsidR="00190035">
      <w:rPr>
        <w:rFonts w:ascii="Times New Roman" w:hAnsi="Times New Roman" w:cs="Times New Roman"/>
        <w:sz w:val="24"/>
        <w:szCs w:val="24"/>
        <w:shd w:val="clear" w:color="auto" w:fill="632423" w:themeFill="accent2" w:themeFillShade="80"/>
      </w:rPr>
      <w:t>.</w:t>
    </w:r>
    <w:r w:rsidR="00190035" w:rsidRPr="003E25F6">
      <w:rPr>
        <w:rFonts w:ascii="Times New Roman" w:hAnsi="Times New Roman" w:cs="Times New Roman"/>
        <w:sz w:val="24"/>
        <w:szCs w:val="24"/>
        <w:shd w:val="clear" w:color="auto" w:fill="632423" w:themeFill="accent2" w:themeFillShade="80"/>
      </w:rPr>
      <w:t xml:space="preserve"> J</w:t>
    </w:r>
    <w:r w:rsidR="00190035">
      <w:rPr>
        <w:rFonts w:ascii="Times New Roman" w:hAnsi="Times New Roman" w:cs="Times New Roman"/>
        <w:sz w:val="24"/>
        <w:szCs w:val="24"/>
        <w:shd w:val="clear" w:color="auto" w:fill="632423" w:themeFill="accent2" w:themeFillShade="80"/>
      </w:rPr>
      <w:t xml:space="preserve">. </w:t>
    </w:r>
    <w:r w:rsidR="00190035" w:rsidRPr="003E25F6">
      <w:rPr>
        <w:rFonts w:ascii="Times New Roman" w:hAnsi="Times New Roman" w:cs="Times New Roman"/>
        <w:sz w:val="24"/>
        <w:szCs w:val="24"/>
        <w:shd w:val="clear" w:color="auto" w:fill="632423" w:themeFill="accent2" w:themeFillShade="80"/>
      </w:rPr>
      <w:t>P</w:t>
    </w:r>
    <w:r w:rsidR="00190035">
      <w:rPr>
        <w:rFonts w:ascii="Times New Roman" w:hAnsi="Times New Roman" w:cs="Times New Roman"/>
        <w:sz w:val="24"/>
        <w:szCs w:val="24"/>
        <w:shd w:val="clear" w:color="auto" w:fill="632423" w:themeFill="accent2" w:themeFillShade="80"/>
      </w:rPr>
      <w:t>harmTech Res. 202</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 1</w:t>
    </w:r>
    <w:r w:rsidR="00935C56">
      <w:rPr>
        <w:rFonts w:ascii="Times New Roman" w:hAnsi="Times New Roman" w:cs="Times New Roman"/>
        <w:sz w:val="24"/>
        <w:szCs w:val="24"/>
        <w:shd w:val="clear" w:color="auto" w:fill="632423" w:themeFill="accent2" w:themeFillShade="80"/>
      </w:rPr>
      <w:t>6</w:t>
    </w:r>
    <w:r w:rsidR="00190035">
      <w:rPr>
        <w:rFonts w:ascii="Times New Roman" w:hAnsi="Times New Roman" w:cs="Times New Roman"/>
        <w:sz w:val="24"/>
        <w:szCs w:val="24"/>
        <w:shd w:val="clear" w:color="auto" w:fill="632423" w:themeFill="accent2" w:themeFillShade="80"/>
      </w:rPr>
      <w:t>(0</w:t>
    </w:r>
    <w:r w:rsidR="00400694">
      <w:rPr>
        <w:rFonts w:ascii="Times New Roman" w:hAnsi="Times New Roman" w:cs="Times New Roman"/>
        <w:sz w:val="24"/>
        <w:szCs w:val="24"/>
        <w:shd w:val="clear" w:color="auto" w:fill="632423" w:themeFill="accent2" w:themeFillShade="80"/>
      </w:rPr>
      <w:t>2</w:t>
    </w:r>
    <w:r w:rsidR="00190035">
      <w:rPr>
        <w:rFonts w:ascii="Times New Roman" w:hAnsi="Times New Roman" w:cs="Times New Roman"/>
        <w:sz w:val="24"/>
        <w:szCs w:val="24"/>
        <w:shd w:val="clear" w:color="auto" w:fill="632423" w:themeFill="accent2" w:themeFillShade="80"/>
      </w:rPr>
      <w:t xml:space="preserve">)    </w:t>
    </w:r>
    <w:r w:rsidR="00190035">
      <w:rPr>
        <w:rFonts w:ascii="Times New Roman" w:hAnsi="Times New Roman" w:cs="Times New Roman"/>
        <w:sz w:val="24"/>
        <w:szCs w:val="24"/>
        <w:shd w:val="clear" w:color="auto" w:fill="632423" w:themeFill="accent2" w:themeFillShade="80"/>
      </w:rPr>
      <w:tab/>
      <w:t>ISSN: 22</w:t>
    </w:r>
    <w:r w:rsidR="00190035" w:rsidRPr="003E25F6">
      <w:rPr>
        <w:rFonts w:ascii="Times New Roman" w:hAnsi="Times New Roman" w:cs="Times New Roman"/>
        <w:sz w:val="24"/>
        <w:szCs w:val="24"/>
        <w:shd w:val="clear" w:color="auto" w:fill="632423" w:themeFill="accent2" w:themeFillShade="80"/>
      </w:rPr>
      <w:t>4</w:t>
    </w:r>
    <w:r w:rsidR="00190035">
      <w:rPr>
        <w:rFonts w:ascii="Times New Roman" w:hAnsi="Times New Roman" w:cs="Times New Roman"/>
        <w:sz w:val="24"/>
        <w:szCs w:val="24"/>
        <w:shd w:val="clear" w:color="auto" w:fill="632423" w:themeFill="accent2" w:themeFillShade="80"/>
      </w:rPr>
      <w:t>9-33</w:t>
    </w:r>
    <w:r w:rsidR="00190035" w:rsidRPr="003E25F6">
      <w:rPr>
        <w:rFonts w:ascii="Times New Roman" w:hAnsi="Times New Roman" w:cs="Times New Roman"/>
        <w:sz w:val="24"/>
        <w:szCs w:val="24"/>
        <w:shd w:val="clear" w:color="auto" w:fill="632423" w:themeFill="accent2" w:themeFillShade="80"/>
      </w:rPr>
      <w:t>8</w:t>
    </w:r>
    <w:r w:rsidR="00190035">
      <w:rPr>
        <w:rFonts w:ascii="Times New Roman" w:hAnsi="Times New Roman" w:cs="Times New Roman"/>
        <w:sz w:val="24"/>
        <w:szCs w:val="24"/>
        <w:shd w:val="clear" w:color="auto" w:fill="632423" w:themeFill="accent2" w:themeFillShade="8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77D1" w14:textId="02E447DF" w:rsidR="00190035" w:rsidRPr="00165384" w:rsidRDefault="00482840" w:rsidP="00EB06D3">
    <w:pPr>
      <w:pStyle w:val="Header"/>
      <w:shd w:val="clear" w:color="auto" w:fill="632423" w:themeFill="accent2" w:themeFillShade="80"/>
      <w:jc w:val="center"/>
      <w:rPr>
        <w:rFonts w:ascii="Times New Roman" w:hAnsi="Times New Roman" w:cs="Times New Roman"/>
        <w:sz w:val="24"/>
        <w:szCs w:val="24"/>
      </w:rPr>
    </w:pPr>
    <w:r>
      <w:rPr>
        <w:rFonts w:ascii="Times New Roman" w:hAnsi="Times New Roman" w:cs="Times New Roman"/>
        <w:sz w:val="24"/>
        <w:szCs w:val="24"/>
      </w:rPr>
      <w:t>RE</w:t>
    </w:r>
    <w:r w:rsidR="00A67E82">
      <w:rPr>
        <w:rFonts w:ascii="Times New Roman" w:hAnsi="Times New Roman" w:cs="Times New Roman"/>
        <w:sz w:val="24"/>
        <w:szCs w:val="24"/>
      </w:rPr>
      <w:t>VIEW</w:t>
    </w:r>
    <w:r>
      <w:rPr>
        <w:rFonts w:ascii="Times New Roman" w:hAnsi="Times New Roman" w:cs="Times New Roman"/>
        <w:sz w:val="24"/>
        <w:szCs w:val="24"/>
      </w:rPr>
      <w:t xml:space="preserve"> </w:t>
    </w:r>
    <w:r w:rsidR="00190035">
      <w:rPr>
        <w:rFonts w:ascii="Times New Roman" w:hAnsi="Times New Roman" w:cs="Times New Roman"/>
        <w:sz w:val="24"/>
        <w:szCs w:val="24"/>
      </w:rPr>
      <w:t>ARTICLE</w:t>
    </w:r>
    <w:r w:rsidR="00190035" w:rsidRPr="008D13C7">
      <w:rPr>
        <w:rFonts w:ascii="Times New Roman" w:hAnsi="Times New Roman" w:cs="Times New Roman"/>
        <w:sz w:val="24"/>
        <w:szCs w:val="24"/>
      </w:rPr>
      <w:tab/>
    </w:r>
    <w:r w:rsidR="00190035">
      <w:rPr>
        <w:rFonts w:ascii="Times New Roman" w:hAnsi="Times New Roman" w:cs="Times New Roman"/>
        <w:sz w:val="24"/>
        <w:szCs w:val="24"/>
      </w:rPr>
      <w:t>Am. J. PharmTech Res. 202</w:t>
    </w:r>
    <w:r w:rsidR="00935C56">
      <w:rPr>
        <w:rFonts w:ascii="Times New Roman" w:hAnsi="Times New Roman" w:cs="Times New Roman"/>
        <w:sz w:val="24"/>
        <w:szCs w:val="24"/>
      </w:rPr>
      <w:t>6</w:t>
    </w:r>
    <w:r w:rsidR="00190035">
      <w:rPr>
        <w:rFonts w:ascii="Times New Roman" w:hAnsi="Times New Roman" w:cs="Times New Roman"/>
        <w:sz w:val="24"/>
        <w:szCs w:val="24"/>
      </w:rPr>
      <w:t>; 1</w:t>
    </w:r>
    <w:r w:rsidR="00935C56">
      <w:rPr>
        <w:rFonts w:ascii="Times New Roman" w:hAnsi="Times New Roman" w:cs="Times New Roman"/>
        <w:sz w:val="24"/>
        <w:szCs w:val="24"/>
      </w:rPr>
      <w:t>6</w:t>
    </w:r>
    <w:r w:rsidR="00190035">
      <w:rPr>
        <w:rFonts w:ascii="Times New Roman" w:hAnsi="Times New Roman" w:cs="Times New Roman"/>
        <w:sz w:val="24"/>
        <w:szCs w:val="24"/>
      </w:rPr>
      <w:t>(</w:t>
    </w:r>
    <w:r w:rsidR="00DE4A2A">
      <w:rPr>
        <w:rFonts w:ascii="Times New Roman" w:hAnsi="Times New Roman" w:cs="Times New Roman"/>
        <w:sz w:val="24"/>
        <w:szCs w:val="24"/>
      </w:rPr>
      <w:t>0</w:t>
    </w:r>
    <w:r w:rsidR="00400694">
      <w:rPr>
        <w:rFonts w:ascii="Times New Roman" w:hAnsi="Times New Roman" w:cs="Times New Roman"/>
        <w:sz w:val="24"/>
        <w:szCs w:val="24"/>
      </w:rPr>
      <w:t>2</w:t>
    </w:r>
    <w:r w:rsidR="00190035">
      <w:rPr>
        <w:rFonts w:ascii="Times New Roman" w:hAnsi="Times New Roman" w:cs="Times New Roman"/>
        <w:sz w:val="24"/>
        <w:szCs w:val="24"/>
      </w:rPr>
      <w:t>)</w:t>
    </w:r>
    <w:r w:rsidR="00190035" w:rsidRPr="008D13C7">
      <w:rPr>
        <w:rFonts w:ascii="Times New Roman" w:hAnsi="Times New Roman" w:cs="Times New Roman"/>
        <w:sz w:val="24"/>
        <w:szCs w:val="24"/>
      </w:rPr>
      <w:tab/>
      <w:t xml:space="preserve">ISSN: </w:t>
    </w:r>
    <w:r w:rsidR="00190035">
      <w:rPr>
        <w:rFonts w:ascii="Times New Roman" w:hAnsi="Times New Roman" w:cs="Times New Roman"/>
        <w:sz w:val="24"/>
        <w:szCs w:val="24"/>
      </w:rPr>
      <w:t>22</w:t>
    </w:r>
    <w:r w:rsidR="00190035" w:rsidRPr="008D13C7">
      <w:rPr>
        <w:rFonts w:ascii="Times New Roman" w:hAnsi="Times New Roman" w:cs="Times New Roman"/>
        <w:sz w:val="24"/>
        <w:szCs w:val="24"/>
      </w:rPr>
      <w:t>4</w:t>
    </w:r>
    <w:r w:rsidR="00190035">
      <w:rPr>
        <w:rFonts w:ascii="Times New Roman" w:hAnsi="Times New Roman" w:cs="Times New Roman"/>
        <w:sz w:val="24"/>
        <w:szCs w:val="24"/>
      </w:rPr>
      <w:t>9</w:t>
    </w:r>
    <w:r w:rsidR="00190035" w:rsidRPr="008D13C7">
      <w:rPr>
        <w:rFonts w:ascii="Times New Roman" w:hAnsi="Times New Roman" w:cs="Times New Roman"/>
        <w:sz w:val="24"/>
        <w:szCs w:val="24"/>
      </w:rPr>
      <w:t>-</w:t>
    </w:r>
    <w:r w:rsidR="00190035">
      <w:rPr>
        <w:rFonts w:ascii="Times New Roman" w:hAnsi="Times New Roman" w:cs="Times New Roman"/>
        <w:sz w:val="24"/>
        <w:szCs w:val="24"/>
      </w:rPr>
      <w:t>338</w:t>
    </w:r>
    <w:r w:rsidR="00190035" w:rsidRPr="008D13C7">
      <w:rPr>
        <w:rFonts w:ascii="Times New Roman" w:hAnsi="Times New Roman" w:cs="Times New Roman"/>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1F0"/>
    <w:multiLevelType w:val="hybridMultilevel"/>
    <w:tmpl w:val="678AB90E"/>
    <w:lvl w:ilvl="0" w:tplc="04090011">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4B7232"/>
    <w:multiLevelType w:val="hybridMultilevel"/>
    <w:tmpl w:val="AA502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1CE3"/>
    <w:multiLevelType w:val="hybridMultilevel"/>
    <w:tmpl w:val="C4E8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91F54"/>
    <w:multiLevelType w:val="hybridMultilevel"/>
    <w:tmpl w:val="2D92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3341"/>
    <w:multiLevelType w:val="hybridMultilevel"/>
    <w:tmpl w:val="FE6E65B4"/>
    <w:name w:val="WW8Num2"/>
    <w:lvl w:ilvl="0" w:tplc="FE1AF95A">
      <w:start w:val="1"/>
      <w:numFmt w:val="decimal"/>
      <w:lvlText w:val="%1."/>
      <w:lvlJc w:val="left"/>
      <w:pPr>
        <w:ind w:left="720" w:hanging="360"/>
      </w:pPr>
    </w:lvl>
    <w:lvl w:ilvl="1" w:tplc="75BE9372" w:tentative="1">
      <w:start w:val="1"/>
      <w:numFmt w:val="lowerLetter"/>
      <w:lvlText w:val="%2."/>
      <w:lvlJc w:val="left"/>
      <w:pPr>
        <w:ind w:left="1440" w:hanging="360"/>
      </w:pPr>
    </w:lvl>
    <w:lvl w:ilvl="2" w:tplc="F586D418" w:tentative="1">
      <w:start w:val="1"/>
      <w:numFmt w:val="lowerRoman"/>
      <w:lvlText w:val="%3."/>
      <w:lvlJc w:val="right"/>
      <w:pPr>
        <w:ind w:left="2160" w:hanging="180"/>
      </w:pPr>
    </w:lvl>
    <w:lvl w:ilvl="3" w:tplc="4A7600EC" w:tentative="1">
      <w:start w:val="1"/>
      <w:numFmt w:val="decimal"/>
      <w:lvlText w:val="%4."/>
      <w:lvlJc w:val="left"/>
      <w:pPr>
        <w:ind w:left="2880" w:hanging="360"/>
      </w:pPr>
    </w:lvl>
    <w:lvl w:ilvl="4" w:tplc="DA2A3780" w:tentative="1">
      <w:start w:val="1"/>
      <w:numFmt w:val="lowerLetter"/>
      <w:lvlText w:val="%5."/>
      <w:lvlJc w:val="left"/>
      <w:pPr>
        <w:ind w:left="3600" w:hanging="360"/>
      </w:pPr>
    </w:lvl>
    <w:lvl w:ilvl="5" w:tplc="8474E9C2" w:tentative="1">
      <w:start w:val="1"/>
      <w:numFmt w:val="lowerRoman"/>
      <w:lvlText w:val="%6."/>
      <w:lvlJc w:val="right"/>
      <w:pPr>
        <w:ind w:left="4320" w:hanging="180"/>
      </w:pPr>
    </w:lvl>
    <w:lvl w:ilvl="6" w:tplc="73003C32" w:tentative="1">
      <w:start w:val="1"/>
      <w:numFmt w:val="decimal"/>
      <w:lvlText w:val="%7."/>
      <w:lvlJc w:val="left"/>
      <w:pPr>
        <w:ind w:left="5040" w:hanging="360"/>
      </w:pPr>
    </w:lvl>
    <w:lvl w:ilvl="7" w:tplc="D8281F84" w:tentative="1">
      <w:start w:val="1"/>
      <w:numFmt w:val="lowerLetter"/>
      <w:lvlText w:val="%8."/>
      <w:lvlJc w:val="left"/>
      <w:pPr>
        <w:ind w:left="5760" w:hanging="360"/>
      </w:pPr>
    </w:lvl>
    <w:lvl w:ilvl="8" w:tplc="50DEEA5A" w:tentative="1">
      <w:start w:val="1"/>
      <w:numFmt w:val="lowerRoman"/>
      <w:lvlText w:val="%9."/>
      <w:lvlJc w:val="right"/>
      <w:pPr>
        <w:ind w:left="6480" w:hanging="180"/>
      </w:pPr>
    </w:lvl>
  </w:abstractNum>
  <w:abstractNum w:abstractNumId="5" w15:restartNumberingAfterBreak="0">
    <w:nsid w:val="1CF811B5"/>
    <w:multiLevelType w:val="hybridMultilevel"/>
    <w:tmpl w:val="0502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11FD5"/>
    <w:multiLevelType w:val="hybridMultilevel"/>
    <w:tmpl w:val="DCCE4B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247910"/>
    <w:multiLevelType w:val="hybridMultilevel"/>
    <w:tmpl w:val="751AD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62AAB"/>
    <w:multiLevelType w:val="hybridMultilevel"/>
    <w:tmpl w:val="5D48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25A4C"/>
    <w:multiLevelType w:val="hybridMultilevel"/>
    <w:tmpl w:val="26E4403C"/>
    <w:lvl w:ilvl="0" w:tplc="C1F8DF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65E66"/>
    <w:multiLevelType w:val="hybridMultilevel"/>
    <w:tmpl w:val="43EE637C"/>
    <w:lvl w:ilvl="0" w:tplc="02F24F98">
      <w:numFmt w:val="bullet"/>
      <w:pStyle w:val="NormalblackJustified"/>
      <w:lvlText w:val=""/>
      <w:lvlJc w:val="left"/>
      <w:pPr>
        <w:tabs>
          <w:tab w:val="num" w:pos="540"/>
        </w:tabs>
        <w:ind w:left="540" w:hanging="360"/>
      </w:pPr>
      <w:rPr>
        <w:rFonts w:ascii="Wingdings" w:hAnsi="Wingdings" w:cs="Times New Roman" w:hint="default"/>
        <w:b w:val="0"/>
        <w:i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95125E"/>
    <w:multiLevelType w:val="hybridMultilevel"/>
    <w:tmpl w:val="B0100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83219"/>
    <w:multiLevelType w:val="hybridMultilevel"/>
    <w:tmpl w:val="44F0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C581B"/>
    <w:multiLevelType w:val="hybridMultilevel"/>
    <w:tmpl w:val="B40A981C"/>
    <w:lvl w:ilvl="0" w:tplc="FFFFFFFF">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E74C95"/>
    <w:multiLevelType w:val="hybridMultilevel"/>
    <w:tmpl w:val="61F4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28F6FA4"/>
    <w:multiLevelType w:val="hybridMultilevel"/>
    <w:tmpl w:val="61660E1E"/>
    <w:lvl w:ilvl="0" w:tplc="EF8A03E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A20C8"/>
    <w:multiLevelType w:val="hybridMultilevel"/>
    <w:tmpl w:val="459284E6"/>
    <w:lvl w:ilvl="0" w:tplc="927AEC5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A0F1901"/>
    <w:multiLevelType w:val="hybridMultilevel"/>
    <w:tmpl w:val="DCFC5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E3F26"/>
    <w:multiLevelType w:val="hybridMultilevel"/>
    <w:tmpl w:val="791ED4D8"/>
    <w:lvl w:ilvl="0" w:tplc="0409000F">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06D5D"/>
    <w:multiLevelType w:val="hybridMultilevel"/>
    <w:tmpl w:val="D076E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502DE"/>
    <w:multiLevelType w:val="hybridMultilevel"/>
    <w:tmpl w:val="94B0A8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F8D1CE8"/>
    <w:multiLevelType w:val="hybridMultilevel"/>
    <w:tmpl w:val="5F908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0316891">
    <w:abstractNumId w:val="18"/>
  </w:num>
  <w:num w:numId="2" w16cid:durableId="11693318">
    <w:abstractNumId w:val="10"/>
  </w:num>
  <w:num w:numId="3" w16cid:durableId="12084497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5516">
    <w:abstractNumId w:val="7"/>
  </w:num>
  <w:num w:numId="5" w16cid:durableId="2026244113">
    <w:abstractNumId w:val="3"/>
  </w:num>
  <w:num w:numId="6" w16cid:durableId="2078479167">
    <w:abstractNumId w:val="14"/>
  </w:num>
  <w:num w:numId="7" w16cid:durableId="1911378839">
    <w:abstractNumId w:val="5"/>
  </w:num>
  <w:num w:numId="8" w16cid:durableId="628709985">
    <w:abstractNumId w:val="2"/>
  </w:num>
  <w:num w:numId="9" w16cid:durableId="362441744">
    <w:abstractNumId w:val="20"/>
  </w:num>
  <w:num w:numId="10" w16cid:durableId="1224102818">
    <w:abstractNumId w:val="16"/>
  </w:num>
  <w:num w:numId="11" w16cid:durableId="568003984">
    <w:abstractNumId w:val="21"/>
  </w:num>
  <w:num w:numId="12" w16cid:durableId="163476522">
    <w:abstractNumId w:val="15"/>
  </w:num>
  <w:num w:numId="13" w16cid:durableId="28534195">
    <w:abstractNumId w:val="13"/>
  </w:num>
  <w:num w:numId="14" w16cid:durableId="2069647975">
    <w:abstractNumId w:val="9"/>
  </w:num>
  <w:num w:numId="15" w16cid:durableId="34694210">
    <w:abstractNumId w:val="0"/>
  </w:num>
  <w:num w:numId="16" w16cid:durableId="2106731503">
    <w:abstractNumId w:val="12"/>
  </w:num>
  <w:num w:numId="17" w16cid:durableId="1350763966">
    <w:abstractNumId w:val="1"/>
  </w:num>
  <w:num w:numId="18" w16cid:durableId="1285504574">
    <w:abstractNumId w:val="8"/>
  </w:num>
  <w:num w:numId="19" w16cid:durableId="327366631">
    <w:abstractNumId w:val="17"/>
  </w:num>
  <w:num w:numId="20" w16cid:durableId="14312875">
    <w:abstractNumId w:val="19"/>
  </w:num>
  <w:num w:numId="21" w16cid:durableId="322703443">
    <w:abstractNumId w:val="11"/>
  </w:num>
  <w:num w:numId="22" w16cid:durableId="12578587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435"/>
    <w:rsid w:val="00001669"/>
    <w:rsid w:val="00002FC5"/>
    <w:rsid w:val="00003218"/>
    <w:rsid w:val="000032DF"/>
    <w:rsid w:val="000035DF"/>
    <w:rsid w:val="00003C6C"/>
    <w:rsid w:val="00004044"/>
    <w:rsid w:val="0000404A"/>
    <w:rsid w:val="000044DD"/>
    <w:rsid w:val="00004C51"/>
    <w:rsid w:val="00004F5A"/>
    <w:rsid w:val="000055B4"/>
    <w:rsid w:val="00005776"/>
    <w:rsid w:val="0000738D"/>
    <w:rsid w:val="000076CC"/>
    <w:rsid w:val="0001050C"/>
    <w:rsid w:val="000107FB"/>
    <w:rsid w:val="000117A5"/>
    <w:rsid w:val="0001180B"/>
    <w:rsid w:val="000120DF"/>
    <w:rsid w:val="0001278E"/>
    <w:rsid w:val="00012BDC"/>
    <w:rsid w:val="00013BC7"/>
    <w:rsid w:val="0001403B"/>
    <w:rsid w:val="0001543C"/>
    <w:rsid w:val="0001601A"/>
    <w:rsid w:val="00016404"/>
    <w:rsid w:val="00016AC8"/>
    <w:rsid w:val="00016B81"/>
    <w:rsid w:val="00017A41"/>
    <w:rsid w:val="00020AD0"/>
    <w:rsid w:val="00021711"/>
    <w:rsid w:val="00023562"/>
    <w:rsid w:val="00023C61"/>
    <w:rsid w:val="000247BF"/>
    <w:rsid w:val="000250FF"/>
    <w:rsid w:val="000256FC"/>
    <w:rsid w:val="00025A15"/>
    <w:rsid w:val="00025F26"/>
    <w:rsid w:val="00026AE0"/>
    <w:rsid w:val="00031D94"/>
    <w:rsid w:val="00032E41"/>
    <w:rsid w:val="00033176"/>
    <w:rsid w:val="00033E5C"/>
    <w:rsid w:val="00035293"/>
    <w:rsid w:val="000352AF"/>
    <w:rsid w:val="000357D5"/>
    <w:rsid w:val="00035DD9"/>
    <w:rsid w:val="00036774"/>
    <w:rsid w:val="00036A5E"/>
    <w:rsid w:val="00036C9C"/>
    <w:rsid w:val="00036E70"/>
    <w:rsid w:val="00037302"/>
    <w:rsid w:val="00037326"/>
    <w:rsid w:val="00037F36"/>
    <w:rsid w:val="000405A0"/>
    <w:rsid w:val="00040C6C"/>
    <w:rsid w:val="00042683"/>
    <w:rsid w:val="00042848"/>
    <w:rsid w:val="00042D35"/>
    <w:rsid w:val="00043E3F"/>
    <w:rsid w:val="00043EE1"/>
    <w:rsid w:val="0004463A"/>
    <w:rsid w:val="00044A5B"/>
    <w:rsid w:val="00045BF6"/>
    <w:rsid w:val="00045CC4"/>
    <w:rsid w:val="00047857"/>
    <w:rsid w:val="00051CB2"/>
    <w:rsid w:val="00051E3E"/>
    <w:rsid w:val="00052206"/>
    <w:rsid w:val="000533DF"/>
    <w:rsid w:val="000537CA"/>
    <w:rsid w:val="0005380A"/>
    <w:rsid w:val="000541A2"/>
    <w:rsid w:val="000543A7"/>
    <w:rsid w:val="00054B7D"/>
    <w:rsid w:val="00054D97"/>
    <w:rsid w:val="000553EE"/>
    <w:rsid w:val="00055FDD"/>
    <w:rsid w:val="00056711"/>
    <w:rsid w:val="00056B76"/>
    <w:rsid w:val="00057640"/>
    <w:rsid w:val="00057AA6"/>
    <w:rsid w:val="00057D34"/>
    <w:rsid w:val="00060538"/>
    <w:rsid w:val="0006111E"/>
    <w:rsid w:val="0006175B"/>
    <w:rsid w:val="00062151"/>
    <w:rsid w:val="00062FE5"/>
    <w:rsid w:val="0006344B"/>
    <w:rsid w:val="000644A9"/>
    <w:rsid w:val="000646CB"/>
    <w:rsid w:val="000650E4"/>
    <w:rsid w:val="00065C62"/>
    <w:rsid w:val="00066243"/>
    <w:rsid w:val="000676CB"/>
    <w:rsid w:val="00067BE0"/>
    <w:rsid w:val="00067CA3"/>
    <w:rsid w:val="00067EC4"/>
    <w:rsid w:val="00067ED5"/>
    <w:rsid w:val="000704D1"/>
    <w:rsid w:val="00070719"/>
    <w:rsid w:val="00071409"/>
    <w:rsid w:val="000725EC"/>
    <w:rsid w:val="00072FEE"/>
    <w:rsid w:val="000732FB"/>
    <w:rsid w:val="000735AA"/>
    <w:rsid w:val="0007364F"/>
    <w:rsid w:val="000742CD"/>
    <w:rsid w:val="00074B88"/>
    <w:rsid w:val="00075798"/>
    <w:rsid w:val="000758F7"/>
    <w:rsid w:val="00075D90"/>
    <w:rsid w:val="00076710"/>
    <w:rsid w:val="000769C9"/>
    <w:rsid w:val="00077D93"/>
    <w:rsid w:val="000805A7"/>
    <w:rsid w:val="0008127E"/>
    <w:rsid w:val="000826A9"/>
    <w:rsid w:val="00082D6B"/>
    <w:rsid w:val="00082FAB"/>
    <w:rsid w:val="000834B7"/>
    <w:rsid w:val="00083F67"/>
    <w:rsid w:val="0008404F"/>
    <w:rsid w:val="000846A6"/>
    <w:rsid w:val="00084999"/>
    <w:rsid w:val="00085BC5"/>
    <w:rsid w:val="00087891"/>
    <w:rsid w:val="00090C95"/>
    <w:rsid w:val="00091287"/>
    <w:rsid w:val="0009218F"/>
    <w:rsid w:val="00092C49"/>
    <w:rsid w:val="0009351D"/>
    <w:rsid w:val="00094860"/>
    <w:rsid w:val="00094F7A"/>
    <w:rsid w:val="000951C5"/>
    <w:rsid w:val="00095AB3"/>
    <w:rsid w:val="00095B2E"/>
    <w:rsid w:val="00096AE8"/>
    <w:rsid w:val="00097130"/>
    <w:rsid w:val="00097212"/>
    <w:rsid w:val="00097D3D"/>
    <w:rsid w:val="00097D85"/>
    <w:rsid w:val="000A090E"/>
    <w:rsid w:val="000A1088"/>
    <w:rsid w:val="000A208A"/>
    <w:rsid w:val="000A2B9B"/>
    <w:rsid w:val="000A2E37"/>
    <w:rsid w:val="000A3541"/>
    <w:rsid w:val="000A3B1E"/>
    <w:rsid w:val="000A3F0F"/>
    <w:rsid w:val="000A5A49"/>
    <w:rsid w:val="000A5D70"/>
    <w:rsid w:val="000A6467"/>
    <w:rsid w:val="000A667C"/>
    <w:rsid w:val="000A7A86"/>
    <w:rsid w:val="000B014A"/>
    <w:rsid w:val="000B09B2"/>
    <w:rsid w:val="000B1116"/>
    <w:rsid w:val="000B13CD"/>
    <w:rsid w:val="000B1F5E"/>
    <w:rsid w:val="000B21EB"/>
    <w:rsid w:val="000B2F48"/>
    <w:rsid w:val="000B3A96"/>
    <w:rsid w:val="000B4C85"/>
    <w:rsid w:val="000B5EB4"/>
    <w:rsid w:val="000B765F"/>
    <w:rsid w:val="000B7DBF"/>
    <w:rsid w:val="000C09B2"/>
    <w:rsid w:val="000C1C51"/>
    <w:rsid w:val="000C1D8E"/>
    <w:rsid w:val="000C37F0"/>
    <w:rsid w:val="000C3852"/>
    <w:rsid w:val="000C3C60"/>
    <w:rsid w:val="000C3D21"/>
    <w:rsid w:val="000C43AD"/>
    <w:rsid w:val="000C5D62"/>
    <w:rsid w:val="000C6BCA"/>
    <w:rsid w:val="000C6CB6"/>
    <w:rsid w:val="000C70E1"/>
    <w:rsid w:val="000C736F"/>
    <w:rsid w:val="000C7F37"/>
    <w:rsid w:val="000D02A8"/>
    <w:rsid w:val="000D1356"/>
    <w:rsid w:val="000D17EE"/>
    <w:rsid w:val="000D1839"/>
    <w:rsid w:val="000D39B0"/>
    <w:rsid w:val="000D3CEB"/>
    <w:rsid w:val="000D40E7"/>
    <w:rsid w:val="000D4AD7"/>
    <w:rsid w:val="000D4B12"/>
    <w:rsid w:val="000D50FC"/>
    <w:rsid w:val="000D570F"/>
    <w:rsid w:val="000D58AF"/>
    <w:rsid w:val="000D5C0C"/>
    <w:rsid w:val="000D5E1C"/>
    <w:rsid w:val="000D62E0"/>
    <w:rsid w:val="000D68DD"/>
    <w:rsid w:val="000D6BA5"/>
    <w:rsid w:val="000D7995"/>
    <w:rsid w:val="000D7E2B"/>
    <w:rsid w:val="000E1D3D"/>
    <w:rsid w:val="000E2B3D"/>
    <w:rsid w:val="000E2D88"/>
    <w:rsid w:val="000E37F3"/>
    <w:rsid w:val="000E3991"/>
    <w:rsid w:val="000E3FAF"/>
    <w:rsid w:val="000E53E0"/>
    <w:rsid w:val="000E67C8"/>
    <w:rsid w:val="000E6B29"/>
    <w:rsid w:val="000E7075"/>
    <w:rsid w:val="000E743C"/>
    <w:rsid w:val="000E75A7"/>
    <w:rsid w:val="000F0712"/>
    <w:rsid w:val="000F10A3"/>
    <w:rsid w:val="000F1194"/>
    <w:rsid w:val="000F179A"/>
    <w:rsid w:val="000F214C"/>
    <w:rsid w:val="000F25CE"/>
    <w:rsid w:val="000F2706"/>
    <w:rsid w:val="000F2CC6"/>
    <w:rsid w:val="000F2E67"/>
    <w:rsid w:val="000F3275"/>
    <w:rsid w:val="000F33C3"/>
    <w:rsid w:val="000F390E"/>
    <w:rsid w:val="000F4218"/>
    <w:rsid w:val="000F4A23"/>
    <w:rsid w:val="000F4BC5"/>
    <w:rsid w:val="000F50E2"/>
    <w:rsid w:val="000F5923"/>
    <w:rsid w:val="000F59BB"/>
    <w:rsid w:val="000F62CC"/>
    <w:rsid w:val="000F6C9B"/>
    <w:rsid w:val="000F7244"/>
    <w:rsid w:val="000F777E"/>
    <w:rsid w:val="001000EB"/>
    <w:rsid w:val="00100264"/>
    <w:rsid w:val="00100FFE"/>
    <w:rsid w:val="00101B50"/>
    <w:rsid w:val="001026B9"/>
    <w:rsid w:val="001026EF"/>
    <w:rsid w:val="00102918"/>
    <w:rsid w:val="00103145"/>
    <w:rsid w:val="00104E26"/>
    <w:rsid w:val="00104F4E"/>
    <w:rsid w:val="00105203"/>
    <w:rsid w:val="001057B3"/>
    <w:rsid w:val="00106D66"/>
    <w:rsid w:val="00107629"/>
    <w:rsid w:val="00111C0F"/>
    <w:rsid w:val="00112253"/>
    <w:rsid w:val="0011232F"/>
    <w:rsid w:val="00112808"/>
    <w:rsid w:val="001128F2"/>
    <w:rsid w:val="00112BC6"/>
    <w:rsid w:val="00112DE4"/>
    <w:rsid w:val="00113452"/>
    <w:rsid w:val="0011369A"/>
    <w:rsid w:val="00113857"/>
    <w:rsid w:val="00113859"/>
    <w:rsid w:val="00113D55"/>
    <w:rsid w:val="001147BF"/>
    <w:rsid w:val="0011533A"/>
    <w:rsid w:val="001156CD"/>
    <w:rsid w:val="00115740"/>
    <w:rsid w:val="00115833"/>
    <w:rsid w:val="00115856"/>
    <w:rsid w:val="00116005"/>
    <w:rsid w:val="00117B95"/>
    <w:rsid w:val="00117DC5"/>
    <w:rsid w:val="00120742"/>
    <w:rsid w:val="00120838"/>
    <w:rsid w:val="00120FBA"/>
    <w:rsid w:val="00121006"/>
    <w:rsid w:val="0012219A"/>
    <w:rsid w:val="0012219B"/>
    <w:rsid w:val="00122449"/>
    <w:rsid w:val="001228D1"/>
    <w:rsid w:val="00123CC0"/>
    <w:rsid w:val="00123F3B"/>
    <w:rsid w:val="001245AC"/>
    <w:rsid w:val="00125575"/>
    <w:rsid w:val="00125E69"/>
    <w:rsid w:val="001265A2"/>
    <w:rsid w:val="00126709"/>
    <w:rsid w:val="00127238"/>
    <w:rsid w:val="00127C95"/>
    <w:rsid w:val="001301F9"/>
    <w:rsid w:val="0013023F"/>
    <w:rsid w:val="001310FB"/>
    <w:rsid w:val="00131C2F"/>
    <w:rsid w:val="00131E10"/>
    <w:rsid w:val="001324A2"/>
    <w:rsid w:val="001328C0"/>
    <w:rsid w:val="00132DAB"/>
    <w:rsid w:val="0013318B"/>
    <w:rsid w:val="0013340B"/>
    <w:rsid w:val="00133629"/>
    <w:rsid w:val="00133EE8"/>
    <w:rsid w:val="00134044"/>
    <w:rsid w:val="001353E8"/>
    <w:rsid w:val="00135AD0"/>
    <w:rsid w:val="00135CE1"/>
    <w:rsid w:val="00136086"/>
    <w:rsid w:val="001367A9"/>
    <w:rsid w:val="00136D16"/>
    <w:rsid w:val="0013748E"/>
    <w:rsid w:val="0013749C"/>
    <w:rsid w:val="0013783C"/>
    <w:rsid w:val="0013795E"/>
    <w:rsid w:val="00137B07"/>
    <w:rsid w:val="00140781"/>
    <w:rsid w:val="00140881"/>
    <w:rsid w:val="00140A8D"/>
    <w:rsid w:val="00140CE2"/>
    <w:rsid w:val="00140F32"/>
    <w:rsid w:val="001415EA"/>
    <w:rsid w:val="001427E2"/>
    <w:rsid w:val="00142817"/>
    <w:rsid w:val="001430F3"/>
    <w:rsid w:val="00143D0C"/>
    <w:rsid w:val="00143EF5"/>
    <w:rsid w:val="0014523F"/>
    <w:rsid w:val="00147249"/>
    <w:rsid w:val="00147AEC"/>
    <w:rsid w:val="00147B34"/>
    <w:rsid w:val="001501D5"/>
    <w:rsid w:val="00151777"/>
    <w:rsid w:val="0015211F"/>
    <w:rsid w:val="00153AA4"/>
    <w:rsid w:val="00154487"/>
    <w:rsid w:val="001552B9"/>
    <w:rsid w:val="001556DF"/>
    <w:rsid w:val="00155B6A"/>
    <w:rsid w:val="001562CC"/>
    <w:rsid w:val="00156450"/>
    <w:rsid w:val="00156E80"/>
    <w:rsid w:val="0015799F"/>
    <w:rsid w:val="001579D3"/>
    <w:rsid w:val="00157ECF"/>
    <w:rsid w:val="00160347"/>
    <w:rsid w:val="001605AE"/>
    <w:rsid w:val="001606FF"/>
    <w:rsid w:val="00160D04"/>
    <w:rsid w:val="00161D6D"/>
    <w:rsid w:val="0016227F"/>
    <w:rsid w:val="0016235D"/>
    <w:rsid w:val="00162788"/>
    <w:rsid w:val="00162C77"/>
    <w:rsid w:val="001631F1"/>
    <w:rsid w:val="001634B2"/>
    <w:rsid w:val="00163796"/>
    <w:rsid w:val="00164017"/>
    <w:rsid w:val="0016508F"/>
    <w:rsid w:val="00165384"/>
    <w:rsid w:val="00165551"/>
    <w:rsid w:val="001657A6"/>
    <w:rsid w:val="00166039"/>
    <w:rsid w:val="00166435"/>
    <w:rsid w:val="001675E9"/>
    <w:rsid w:val="00170083"/>
    <w:rsid w:val="00171394"/>
    <w:rsid w:val="0017182A"/>
    <w:rsid w:val="00171DE9"/>
    <w:rsid w:val="00172031"/>
    <w:rsid w:val="00172987"/>
    <w:rsid w:val="001739CA"/>
    <w:rsid w:val="0017478A"/>
    <w:rsid w:val="00174DAF"/>
    <w:rsid w:val="00174DBC"/>
    <w:rsid w:val="00174FC3"/>
    <w:rsid w:val="001755BC"/>
    <w:rsid w:val="00175762"/>
    <w:rsid w:val="00175C65"/>
    <w:rsid w:val="0017618D"/>
    <w:rsid w:val="00177201"/>
    <w:rsid w:val="001775F4"/>
    <w:rsid w:val="00180DDD"/>
    <w:rsid w:val="00181B8B"/>
    <w:rsid w:val="0018325F"/>
    <w:rsid w:val="00184650"/>
    <w:rsid w:val="00185E8E"/>
    <w:rsid w:val="00186067"/>
    <w:rsid w:val="001860B0"/>
    <w:rsid w:val="00187973"/>
    <w:rsid w:val="00187E57"/>
    <w:rsid w:val="00190035"/>
    <w:rsid w:val="001901B7"/>
    <w:rsid w:val="00190E15"/>
    <w:rsid w:val="0019164A"/>
    <w:rsid w:val="0019169E"/>
    <w:rsid w:val="00191941"/>
    <w:rsid w:val="00192002"/>
    <w:rsid w:val="00193203"/>
    <w:rsid w:val="00193DA8"/>
    <w:rsid w:val="00193DE5"/>
    <w:rsid w:val="0019486F"/>
    <w:rsid w:val="00195464"/>
    <w:rsid w:val="001955ED"/>
    <w:rsid w:val="00195D3F"/>
    <w:rsid w:val="001960E6"/>
    <w:rsid w:val="001962FA"/>
    <w:rsid w:val="001969B4"/>
    <w:rsid w:val="00196F5F"/>
    <w:rsid w:val="00197E25"/>
    <w:rsid w:val="00197E8F"/>
    <w:rsid w:val="001A088E"/>
    <w:rsid w:val="001A0A50"/>
    <w:rsid w:val="001A1683"/>
    <w:rsid w:val="001A183A"/>
    <w:rsid w:val="001A1F4C"/>
    <w:rsid w:val="001A2C62"/>
    <w:rsid w:val="001A2E44"/>
    <w:rsid w:val="001A2F74"/>
    <w:rsid w:val="001A376B"/>
    <w:rsid w:val="001A3ED0"/>
    <w:rsid w:val="001A49C5"/>
    <w:rsid w:val="001A4A48"/>
    <w:rsid w:val="001A4D27"/>
    <w:rsid w:val="001A4EA7"/>
    <w:rsid w:val="001A514C"/>
    <w:rsid w:val="001A5655"/>
    <w:rsid w:val="001A5CAE"/>
    <w:rsid w:val="001A6360"/>
    <w:rsid w:val="001A69B5"/>
    <w:rsid w:val="001A6EBC"/>
    <w:rsid w:val="001A725E"/>
    <w:rsid w:val="001A747D"/>
    <w:rsid w:val="001A74E4"/>
    <w:rsid w:val="001A77D2"/>
    <w:rsid w:val="001A790F"/>
    <w:rsid w:val="001B058F"/>
    <w:rsid w:val="001B14DD"/>
    <w:rsid w:val="001B1654"/>
    <w:rsid w:val="001B24F8"/>
    <w:rsid w:val="001B2651"/>
    <w:rsid w:val="001B2F3B"/>
    <w:rsid w:val="001B31C2"/>
    <w:rsid w:val="001B3CFC"/>
    <w:rsid w:val="001B3DFF"/>
    <w:rsid w:val="001B3E3B"/>
    <w:rsid w:val="001B4739"/>
    <w:rsid w:val="001B513A"/>
    <w:rsid w:val="001B5859"/>
    <w:rsid w:val="001B5AD9"/>
    <w:rsid w:val="001B616C"/>
    <w:rsid w:val="001B647C"/>
    <w:rsid w:val="001B68CD"/>
    <w:rsid w:val="001B6BC9"/>
    <w:rsid w:val="001B6DD6"/>
    <w:rsid w:val="001B71FD"/>
    <w:rsid w:val="001C02B8"/>
    <w:rsid w:val="001C1DE2"/>
    <w:rsid w:val="001C2071"/>
    <w:rsid w:val="001C22D4"/>
    <w:rsid w:val="001C2A08"/>
    <w:rsid w:val="001C3EB8"/>
    <w:rsid w:val="001C420D"/>
    <w:rsid w:val="001C46BE"/>
    <w:rsid w:val="001C48AE"/>
    <w:rsid w:val="001C58F0"/>
    <w:rsid w:val="001C5B56"/>
    <w:rsid w:val="001C5CC3"/>
    <w:rsid w:val="001C61BB"/>
    <w:rsid w:val="001C7DC2"/>
    <w:rsid w:val="001D0878"/>
    <w:rsid w:val="001D0CD4"/>
    <w:rsid w:val="001D0D47"/>
    <w:rsid w:val="001D140D"/>
    <w:rsid w:val="001D18C9"/>
    <w:rsid w:val="001D1EB6"/>
    <w:rsid w:val="001D2143"/>
    <w:rsid w:val="001D400B"/>
    <w:rsid w:val="001D42A8"/>
    <w:rsid w:val="001D52F9"/>
    <w:rsid w:val="001D5398"/>
    <w:rsid w:val="001D54E5"/>
    <w:rsid w:val="001D5C81"/>
    <w:rsid w:val="001D5E08"/>
    <w:rsid w:val="001D5EF1"/>
    <w:rsid w:val="001D7F9E"/>
    <w:rsid w:val="001E0359"/>
    <w:rsid w:val="001E0971"/>
    <w:rsid w:val="001E1BAB"/>
    <w:rsid w:val="001E23AD"/>
    <w:rsid w:val="001E2A12"/>
    <w:rsid w:val="001E2B22"/>
    <w:rsid w:val="001E3FBF"/>
    <w:rsid w:val="001E4BFC"/>
    <w:rsid w:val="001E4C22"/>
    <w:rsid w:val="001E4C31"/>
    <w:rsid w:val="001E4EDD"/>
    <w:rsid w:val="001E5DCD"/>
    <w:rsid w:val="001E6FF5"/>
    <w:rsid w:val="001E76C1"/>
    <w:rsid w:val="001E791A"/>
    <w:rsid w:val="001E7E0E"/>
    <w:rsid w:val="001F00C1"/>
    <w:rsid w:val="001F176D"/>
    <w:rsid w:val="001F1F55"/>
    <w:rsid w:val="001F30A8"/>
    <w:rsid w:val="001F5734"/>
    <w:rsid w:val="001F59EC"/>
    <w:rsid w:val="001F7792"/>
    <w:rsid w:val="001F7EB0"/>
    <w:rsid w:val="002000D7"/>
    <w:rsid w:val="002001D6"/>
    <w:rsid w:val="00200691"/>
    <w:rsid w:val="002007BB"/>
    <w:rsid w:val="00200B0C"/>
    <w:rsid w:val="00200C78"/>
    <w:rsid w:val="00200DED"/>
    <w:rsid w:val="00201252"/>
    <w:rsid w:val="00201DAD"/>
    <w:rsid w:val="0020269E"/>
    <w:rsid w:val="00202B4B"/>
    <w:rsid w:val="00202DF8"/>
    <w:rsid w:val="0020340B"/>
    <w:rsid w:val="0020352C"/>
    <w:rsid w:val="00203D21"/>
    <w:rsid w:val="00203E3C"/>
    <w:rsid w:val="002044AB"/>
    <w:rsid w:val="00204EC3"/>
    <w:rsid w:val="00205D66"/>
    <w:rsid w:val="00206B7E"/>
    <w:rsid w:val="00206C7C"/>
    <w:rsid w:val="002078FF"/>
    <w:rsid w:val="00207BE6"/>
    <w:rsid w:val="00207F0E"/>
    <w:rsid w:val="00210413"/>
    <w:rsid w:val="00211F1A"/>
    <w:rsid w:val="00211FF5"/>
    <w:rsid w:val="002133F3"/>
    <w:rsid w:val="002134D8"/>
    <w:rsid w:val="002137F8"/>
    <w:rsid w:val="00215463"/>
    <w:rsid w:val="0021558D"/>
    <w:rsid w:val="00215DD8"/>
    <w:rsid w:val="002162A0"/>
    <w:rsid w:val="00216B22"/>
    <w:rsid w:val="00217B08"/>
    <w:rsid w:val="00217CC0"/>
    <w:rsid w:val="002202AB"/>
    <w:rsid w:val="0022070B"/>
    <w:rsid w:val="002215F9"/>
    <w:rsid w:val="00222252"/>
    <w:rsid w:val="00223077"/>
    <w:rsid w:val="0022338E"/>
    <w:rsid w:val="002238C2"/>
    <w:rsid w:val="00224769"/>
    <w:rsid w:val="002248C7"/>
    <w:rsid w:val="0022523B"/>
    <w:rsid w:val="002256C4"/>
    <w:rsid w:val="0022574B"/>
    <w:rsid w:val="00225B16"/>
    <w:rsid w:val="00225E52"/>
    <w:rsid w:val="0022603A"/>
    <w:rsid w:val="0022636F"/>
    <w:rsid w:val="002266AE"/>
    <w:rsid w:val="00226BCF"/>
    <w:rsid w:val="00227401"/>
    <w:rsid w:val="00227954"/>
    <w:rsid w:val="00231016"/>
    <w:rsid w:val="002317C3"/>
    <w:rsid w:val="00232963"/>
    <w:rsid w:val="00232DEC"/>
    <w:rsid w:val="00233203"/>
    <w:rsid w:val="0023376E"/>
    <w:rsid w:val="00234256"/>
    <w:rsid w:val="0023446D"/>
    <w:rsid w:val="00234716"/>
    <w:rsid w:val="00234739"/>
    <w:rsid w:val="0023475C"/>
    <w:rsid w:val="00234C48"/>
    <w:rsid w:val="00235233"/>
    <w:rsid w:val="0023534D"/>
    <w:rsid w:val="00235A84"/>
    <w:rsid w:val="00237502"/>
    <w:rsid w:val="00237BDF"/>
    <w:rsid w:val="0024072E"/>
    <w:rsid w:val="002409D6"/>
    <w:rsid w:val="0024125F"/>
    <w:rsid w:val="0024132A"/>
    <w:rsid w:val="00241338"/>
    <w:rsid w:val="0024148C"/>
    <w:rsid w:val="0024157D"/>
    <w:rsid w:val="00241814"/>
    <w:rsid w:val="00241F53"/>
    <w:rsid w:val="002421FE"/>
    <w:rsid w:val="00242BEA"/>
    <w:rsid w:val="00243994"/>
    <w:rsid w:val="00243C05"/>
    <w:rsid w:val="0024527F"/>
    <w:rsid w:val="00245E11"/>
    <w:rsid w:val="00245F8F"/>
    <w:rsid w:val="00246861"/>
    <w:rsid w:val="00246C91"/>
    <w:rsid w:val="00246FB8"/>
    <w:rsid w:val="0024707D"/>
    <w:rsid w:val="00250BD9"/>
    <w:rsid w:val="00251B8E"/>
    <w:rsid w:val="00251F95"/>
    <w:rsid w:val="00252289"/>
    <w:rsid w:val="0025283A"/>
    <w:rsid w:val="00252967"/>
    <w:rsid w:val="0025312B"/>
    <w:rsid w:val="002531BD"/>
    <w:rsid w:val="0025336D"/>
    <w:rsid w:val="002553CD"/>
    <w:rsid w:val="0025581E"/>
    <w:rsid w:val="0025591F"/>
    <w:rsid w:val="00255DF0"/>
    <w:rsid w:val="00255FD3"/>
    <w:rsid w:val="0025642B"/>
    <w:rsid w:val="00256ABC"/>
    <w:rsid w:val="00257A37"/>
    <w:rsid w:val="00260073"/>
    <w:rsid w:val="00260BFD"/>
    <w:rsid w:val="0026263C"/>
    <w:rsid w:val="002634FD"/>
    <w:rsid w:val="0026499A"/>
    <w:rsid w:val="00264CFB"/>
    <w:rsid w:val="002651A3"/>
    <w:rsid w:val="002653A8"/>
    <w:rsid w:val="00265798"/>
    <w:rsid w:val="002663F8"/>
    <w:rsid w:val="0026645B"/>
    <w:rsid w:val="00266BFF"/>
    <w:rsid w:val="00266C43"/>
    <w:rsid w:val="00266D15"/>
    <w:rsid w:val="00270CFB"/>
    <w:rsid w:val="00271D6E"/>
    <w:rsid w:val="002720B4"/>
    <w:rsid w:val="00272515"/>
    <w:rsid w:val="0027325C"/>
    <w:rsid w:val="0027333B"/>
    <w:rsid w:val="00273698"/>
    <w:rsid w:val="0027393A"/>
    <w:rsid w:val="00273F5C"/>
    <w:rsid w:val="0027439A"/>
    <w:rsid w:val="002743CC"/>
    <w:rsid w:val="0027456E"/>
    <w:rsid w:val="00274A17"/>
    <w:rsid w:val="0027570E"/>
    <w:rsid w:val="0027586F"/>
    <w:rsid w:val="00276F82"/>
    <w:rsid w:val="002773AF"/>
    <w:rsid w:val="00280491"/>
    <w:rsid w:val="00280933"/>
    <w:rsid w:val="00280F71"/>
    <w:rsid w:val="002812AB"/>
    <w:rsid w:val="00281320"/>
    <w:rsid w:val="0028161E"/>
    <w:rsid w:val="00281EDF"/>
    <w:rsid w:val="00281F99"/>
    <w:rsid w:val="00283537"/>
    <w:rsid w:val="00283919"/>
    <w:rsid w:val="00284231"/>
    <w:rsid w:val="00285B4B"/>
    <w:rsid w:val="00286467"/>
    <w:rsid w:val="00286BBC"/>
    <w:rsid w:val="00287498"/>
    <w:rsid w:val="00287E4D"/>
    <w:rsid w:val="00287FBD"/>
    <w:rsid w:val="00290642"/>
    <w:rsid w:val="00291929"/>
    <w:rsid w:val="00291A3F"/>
    <w:rsid w:val="002921ED"/>
    <w:rsid w:val="00292707"/>
    <w:rsid w:val="002928F5"/>
    <w:rsid w:val="00293641"/>
    <w:rsid w:val="0029388C"/>
    <w:rsid w:val="00293BC0"/>
    <w:rsid w:val="00293CD9"/>
    <w:rsid w:val="002943F0"/>
    <w:rsid w:val="002948F7"/>
    <w:rsid w:val="002950B8"/>
    <w:rsid w:val="0029591E"/>
    <w:rsid w:val="00295D9F"/>
    <w:rsid w:val="00296647"/>
    <w:rsid w:val="00297674"/>
    <w:rsid w:val="002977CE"/>
    <w:rsid w:val="00297EA9"/>
    <w:rsid w:val="002A0740"/>
    <w:rsid w:val="002A074E"/>
    <w:rsid w:val="002A0D32"/>
    <w:rsid w:val="002A11DF"/>
    <w:rsid w:val="002A1326"/>
    <w:rsid w:val="002A153A"/>
    <w:rsid w:val="002A173E"/>
    <w:rsid w:val="002A1933"/>
    <w:rsid w:val="002A1EFB"/>
    <w:rsid w:val="002A2149"/>
    <w:rsid w:val="002A240D"/>
    <w:rsid w:val="002A2A6C"/>
    <w:rsid w:val="002A3CED"/>
    <w:rsid w:val="002A4962"/>
    <w:rsid w:val="002A4D44"/>
    <w:rsid w:val="002A5687"/>
    <w:rsid w:val="002A56F2"/>
    <w:rsid w:val="002A5C47"/>
    <w:rsid w:val="002A5CF9"/>
    <w:rsid w:val="002A6114"/>
    <w:rsid w:val="002A6D83"/>
    <w:rsid w:val="002B0CDD"/>
    <w:rsid w:val="002B1B88"/>
    <w:rsid w:val="002B1DA9"/>
    <w:rsid w:val="002B43FA"/>
    <w:rsid w:val="002B5763"/>
    <w:rsid w:val="002B5E1E"/>
    <w:rsid w:val="002B6EE5"/>
    <w:rsid w:val="002B7060"/>
    <w:rsid w:val="002B7F3C"/>
    <w:rsid w:val="002C066B"/>
    <w:rsid w:val="002C0B1D"/>
    <w:rsid w:val="002C18A5"/>
    <w:rsid w:val="002C2592"/>
    <w:rsid w:val="002C2696"/>
    <w:rsid w:val="002C27C6"/>
    <w:rsid w:val="002C316F"/>
    <w:rsid w:val="002C36FA"/>
    <w:rsid w:val="002C422B"/>
    <w:rsid w:val="002C5037"/>
    <w:rsid w:val="002C51F7"/>
    <w:rsid w:val="002C585F"/>
    <w:rsid w:val="002C67E5"/>
    <w:rsid w:val="002C7558"/>
    <w:rsid w:val="002C7684"/>
    <w:rsid w:val="002C7B21"/>
    <w:rsid w:val="002C7BED"/>
    <w:rsid w:val="002D054A"/>
    <w:rsid w:val="002D0FB5"/>
    <w:rsid w:val="002D1C82"/>
    <w:rsid w:val="002D1FC9"/>
    <w:rsid w:val="002D21AC"/>
    <w:rsid w:val="002D24EA"/>
    <w:rsid w:val="002D276D"/>
    <w:rsid w:val="002D39C5"/>
    <w:rsid w:val="002D3B44"/>
    <w:rsid w:val="002D3DD5"/>
    <w:rsid w:val="002D40E4"/>
    <w:rsid w:val="002D471D"/>
    <w:rsid w:val="002D4A09"/>
    <w:rsid w:val="002D4C8B"/>
    <w:rsid w:val="002D5B0E"/>
    <w:rsid w:val="002D631D"/>
    <w:rsid w:val="002D6A8E"/>
    <w:rsid w:val="002D6D4C"/>
    <w:rsid w:val="002D6E48"/>
    <w:rsid w:val="002E108C"/>
    <w:rsid w:val="002E1F31"/>
    <w:rsid w:val="002E2758"/>
    <w:rsid w:val="002E3A8D"/>
    <w:rsid w:val="002E3AB0"/>
    <w:rsid w:val="002E4010"/>
    <w:rsid w:val="002E447A"/>
    <w:rsid w:val="002E484D"/>
    <w:rsid w:val="002E4A59"/>
    <w:rsid w:val="002E4A90"/>
    <w:rsid w:val="002E4BEE"/>
    <w:rsid w:val="002E5124"/>
    <w:rsid w:val="002E54B9"/>
    <w:rsid w:val="002E5861"/>
    <w:rsid w:val="002E58C4"/>
    <w:rsid w:val="002E5C35"/>
    <w:rsid w:val="002E6E7A"/>
    <w:rsid w:val="002E7070"/>
    <w:rsid w:val="002E7287"/>
    <w:rsid w:val="002E75EE"/>
    <w:rsid w:val="002E7A97"/>
    <w:rsid w:val="002F0170"/>
    <w:rsid w:val="002F0E8E"/>
    <w:rsid w:val="002F25BD"/>
    <w:rsid w:val="002F276A"/>
    <w:rsid w:val="002F3CC3"/>
    <w:rsid w:val="002F445E"/>
    <w:rsid w:val="002F4999"/>
    <w:rsid w:val="002F4FE0"/>
    <w:rsid w:val="002F5CCD"/>
    <w:rsid w:val="002F6188"/>
    <w:rsid w:val="002F624F"/>
    <w:rsid w:val="002F6838"/>
    <w:rsid w:val="002F6C34"/>
    <w:rsid w:val="002F6C6F"/>
    <w:rsid w:val="002F6C90"/>
    <w:rsid w:val="00300926"/>
    <w:rsid w:val="00301B84"/>
    <w:rsid w:val="003028DC"/>
    <w:rsid w:val="0030688E"/>
    <w:rsid w:val="003069B5"/>
    <w:rsid w:val="00307494"/>
    <w:rsid w:val="00307B47"/>
    <w:rsid w:val="0031007B"/>
    <w:rsid w:val="00310BC0"/>
    <w:rsid w:val="00311843"/>
    <w:rsid w:val="003118B8"/>
    <w:rsid w:val="00312A8E"/>
    <w:rsid w:val="00312B70"/>
    <w:rsid w:val="00312F29"/>
    <w:rsid w:val="0031341B"/>
    <w:rsid w:val="00313E02"/>
    <w:rsid w:val="003141E4"/>
    <w:rsid w:val="00314552"/>
    <w:rsid w:val="003145E8"/>
    <w:rsid w:val="0031505E"/>
    <w:rsid w:val="00315686"/>
    <w:rsid w:val="0031616C"/>
    <w:rsid w:val="003168DE"/>
    <w:rsid w:val="00316A26"/>
    <w:rsid w:val="003205B1"/>
    <w:rsid w:val="0032082A"/>
    <w:rsid w:val="00320A8A"/>
    <w:rsid w:val="00321143"/>
    <w:rsid w:val="0032144D"/>
    <w:rsid w:val="00321999"/>
    <w:rsid w:val="00321E31"/>
    <w:rsid w:val="003220E3"/>
    <w:rsid w:val="00322349"/>
    <w:rsid w:val="003234C8"/>
    <w:rsid w:val="00323848"/>
    <w:rsid w:val="00323E18"/>
    <w:rsid w:val="00323FD6"/>
    <w:rsid w:val="0032534D"/>
    <w:rsid w:val="00325A28"/>
    <w:rsid w:val="00326A58"/>
    <w:rsid w:val="00326F35"/>
    <w:rsid w:val="003271F5"/>
    <w:rsid w:val="00327250"/>
    <w:rsid w:val="003312FC"/>
    <w:rsid w:val="003321B1"/>
    <w:rsid w:val="0033298B"/>
    <w:rsid w:val="00333289"/>
    <w:rsid w:val="0033372D"/>
    <w:rsid w:val="003340F7"/>
    <w:rsid w:val="00334B94"/>
    <w:rsid w:val="00334E9B"/>
    <w:rsid w:val="00336DED"/>
    <w:rsid w:val="00337A27"/>
    <w:rsid w:val="00337C94"/>
    <w:rsid w:val="00337CF3"/>
    <w:rsid w:val="00341711"/>
    <w:rsid w:val="00342E17"/>
    <w:rsid w:val="00342E6F"/>
    <w:rsid w:val="00343091"/>
    <w:rsid w:val="00343D8A"/>
    <w:rsid w:val="00343DDD"/>
    <w:rsid w:val="00344128"/>
    <w:rsid w:val="00344B51"/>
    <w:rsid w:val="00344D4A"/>
    <w:rsid w:val="00344E84"/>
    <w:rsid w:val="00345134"/>
    <w:rsid w:val="00345C93"/>
    <w:rsid w:val="00346AC1"/>
    <w:rsid w:val="003474F0"/>
    <w:rsid w:val="00350150"/>
    <w:rsid w:val="0035095E"/>
    <w:rsid w:val="00350991"/>
    <w:rsid w:val="00350A5D"/>
    <w:rsid w:val="0035306C"/>
    <w:rsid w:val="003536B9"/>
    <w:rsid w:val="003547CA"/>
    <w:rsid w:val="0035483D"/>
    <w:rsid w:val="00355187"/>
    <w:rsid w:val="003560B5"/>
    <w:rsid w:val="0035731F"/>
    <w:rsid w:val="00357991"/>
    <w:rsid w:val="003607CC"/>
    <w:rsid w:val="003608C0"/>
    <w:rsid w:val="00360A1D"/>
    <w:rsid w:val="0036100D"/>
    <w:rsid w:val="00361D9A"/>
    <w:rsid w:val="003622AE"/>
    <w:rsid w:val="003635AB"/>
    <w:rsid w:val="003644CD"/>
    <w:rsid w:val="003655C3"/>
    <w:rsid w:val="003657C7"/>
    <w:rsid w:val="00365F26"/>
    <w:rsid w:val="0036648A"/>
    <w:rsid w:val="00366B65"/>
    <w:rsid w:val="003675BE"/>
    <w:rsid w:val="00367B77"/>
    <w:rsid w:val="00370CB0"/>
    <w:rsid w:val="00370E8A"/>
    <w:rsid w:val="00371A7B"/>
    <w:rsid w:val="00372678"/>
    <w:rsid w:val="00372814"/>
    <w:rsid w:val="00372967"/>
    <w:rsid w:val="003733A3"/>
    <w:rsid w:val="0037450D"/>
    <w:rsid w:val="0037456D"/>
    <w:rsid w:val="00374759"/>
    <w:rsid w:val="003754DF"/>
    <w:rsid w:val="00375631"/>
    <w:rsid w:val="00376D36"/>
    <w:rsid w:val="00376F2B"/>
    <w:rsid w:val="00377662"/>
    <w:rsid w:val="00377B3E"/>
    <w:rsid w:val="00377BB0"/>
    <w:rsid w:val="003802FD"/>
    <w:rsid w:val="00380773"/>
    <w:rsid w:val="003814C0"/>
    <w:rsid w:val="00381A6F"/>
    <w:rsid w:val="003831C8"/>
    <w:rsid w:val="00384E14"/>
    <w:rsid w:val="003852CA"/>
    <w:rsid w:val="0038632E"/>
    <w:rsid w:val="003869FD"/>
    <w:rsid w:val="00387955"/>
    <w:rsid w:val="00387D99"/>
    <w:rsid w:val="00387F0C"/>
    <w:rsid w:val="003909DE"/>
    <w:rsid w:val="00390FDA"/>
    <w:rsid w:val="003912CB"/>
    <w:rsid w:val="00391A92"/>
    <w:rsid w:val="00392637"/>
    <w:rsid w:val="003927E2"/>
    <w:rsid w:val="00392807"/>
    <w:rsid w:val="00393BB6"/>
    <w:rsid w:val="003946C2"/>
    <w:rsid w:val="00395B02"/>
    <w:rsid w:val="00395CC5"/>
    <w:rsid w:val="0039629E"/>
    <w:rsid w:val="00396B6B"/>
    <w:rsid w:val="003970F4"/>
    <w:rsid w:val="0039721E"/>
    <w:rsid w:val="003973D4"/>
    <w:rsid w:val="00397C33"/>
    <w:rsid w:val="00397D34"/>
    <w:rsid w:val="003A0044"/>
    <w:rsid w:val="003A04AD"/>
    <w:rsid w:val="003A0F66"/>
    <w:rsid w:val="003A20DD"/>
    <w:rsid w:val="003A287A"/>
    <w:rsid w:val="003A304A"/>
    <w:rsid w:val="003A35BA"/>
    <w:rsid w:val="003A3861"/>
    <w:rsid w:val="003A3B66"/>
    <w:rsid w:val="003A4040"/>
    <w:rsid w:val="003A44EC"/>
    <w:rsid w:val="003A46D9"/>
    <w:rsid w:val="003A5913"/>
    <w:rsid w:val="003A6FB9"/>
    <w:rsid w:val="003A7E7B"/>
    <w:rsid w:val="003A7EC7"/>
    <w:rsid w:val="003B048D"/>
    <w:rsid w:val="003B0F8F"/>
    <w:rsid w:val="003B1636"/>
    <w:rsid w:val="003B1CF5"/>
    <w:rsid w:val="003B3A8C"/>
    <w:rsid w:val="003B4656"/>
    <w:rsid w:val="003B5341"/>
    <w:rsid w:val="003B5E95"/>
    <w:rsid w:val="003B614A"/>
    <w:rsid w:val="003B6776"/>
    <w:rsid w:val="003B6844"/>
    <w:rsid w:val="003B6FD8"/>
    <w:rsid w:val="003B760F"/>
    <w:rsid w:val="003C017B"/>
    <w:rsid w:val="003C0C06"/>
    <w:rsid w:val="003C17B4"/>
    <w:rsid w:val="003C32CD"/>
    <w:rsid w:val="003C34AF"/>
    <w:rsid w:val="003C3D02"/>
    <w:rsid w:val="003C44F3"/>
    <w:rsid w:val="003C45D9"/>
    <w:rsid w:val="003C501A"/>
    <w:rsid w:val="003C5704"/>
    <w:rsid w:val="003C5911"/>
    <w:rsid w:val="003C6302"/>
    <w:rsid w:val="003C6C83"/>
    <w:rsid w:val="003C6D7E"/>
    <w:rsid w:val="003C7341"/>
    <w:rsid w:val="003D040E"/>
    <w:rsid w:val="003D0902"/>
    <w:rsid w:val="003D159A"/>
    <w:rsid w:val="003D1C27"/>
    <w:rsid w:val="003D1DFD"/>
    <w:rsid w:val="003D28DF"/>
    <w:rsid w:val="003D30B2"/>
    <w:rsid w:val="003D30C4"/>
    <w:rsid w:val="003D30FC"/>
    <w:rsid w:val="003D4057"/>
    <w:rsid w:val="003D50FD"/>
    <w:rsid w:val="003D5C50"/>
    <w:rsid w:val="003D5EDA"/>
    <w:rsid w:val="003D6809"/>
    <w:rsid w:val="003D6ACD"/>
    <w:rsid w:val="003D7658"/>
    <w:rsid w:val="003D7CFE"/>
    <w:rsid w:val="003E0705"/>
    <w:rsid w:val="003E1B9E"/>
    <w:rsid w:val="003E25F6"/>
    <w:rsid w:val="003E26C3"/>
    <w:rsid w:val="003E2752"/>
    <w:rsid w:val="003E30B4"/>
    <w:rsid w:val="003E333B"/>
    <w:rsid w:val="003E3EB6"/>
    <w:rsid w:val="003E3FE1"/>
    <w:rsid w:val="003E5C10"/>
    <w:rsid w:val="003E65BF"/>
    <w:rsid w:val="003E69A4"/>
    <w:rsid w:val="003F00D6"/>
    <w:rsid w:val="003F0119"/>
    <w:rsid w:val="003F0630"/>
    <w:rsid w:val="003F1117"/>
    <w:rsid w:val="003F1198"/>
    <w:rsid w:val="003F144A"/>
    <w:rsid w:val="003F1990"/>
    <w:rsid w:val="003F19BF"/>
    <w:rsid w:val="003F19E8"/>
    <w:rsid w:val="003F28C2"/>
    <w:rsid w:val="003F2D52"/>
    <w:rsid w:val="003F3021"/>
    <w:rsid w:val="003F3218"/>
    <w:rsid w:val="003F3C3C"/>
    <w:rsid w:val="003F3E39"/>
    <w:rsid w:val="003F41BB"/>
    <w:rsid w:val="003F4CBB"/>
    <w:rsid w:val="003F4DF5"/>
    <w:rsid w:val="003F712B"/>
    <w:rsid w:val="004000DD"/>
    <w:rsid w:val="00400504"/>
    <w:rsid w:val="00400694"/>
    <w:rsid w:val="00401159"/>
    <w:rsid w:val="0040137E"/>
    <w:rsid w:val="004026A7"/>
    <w:rsid w:val="00402ACA"/>
    <w:rsid w:val="00402BFB"/>
    <w:rsid w:val="0040326D"/>
    <w:rsid w:val="00403357"/>
    <w:rsid w:val="00403795"/>
    <w:rsid w:val="00403976"/>
    <w:rsid w:val="00403C83"/>
    <w:rsid w:val="00404BA9"/>
    <w:rsid w:val="00404BFB"/>
    <w:rsid w:val="00405AB8"/>
    <w:rsid w:val="00406271"/>
    <w:rsid w:val="00406D68"/>
    <w:rsid w:val="00407FAD"/>
    <w:rsid w:val="004111C6"/>
    <w:rsid w:val="004112D6"/>
    <w:rsid w:val="004129E2"/>
    <w:rsid w:val="0041309A"/>
    <w:rsid w:val="00413946"/>
    <w:rsid w:val="00413D20"/>
    <w:rsid w:val="00415188"/>
    <w:rsid w:val="00415294"/>
    <w:rsid w:val="004158E5"/>
    <w:rsid w:val="00417CDF"/>
    <w:rsid w:val="00420083"/>
    <w:rsid w:val="00421326"/>
    <w:rsid w:val="00421A53"/>
    <w:rsid w:val="004220EA"/>
    <w:rsid w:val="00422A4C"/>
    <w:rsid w:val="00422CA3"/>
    <w:rsid w:val="004232A9"/>
    <w:rsid w:val="0042354A"/>
    <w:rsid w:val="004249C5"/>
    <w:rsid w:val="00425249"/>
    <w:rsid w:val="0042573A"/>
    <w:rsid w:val="00425AC5"/>
    <w:rsid w:val="00426272"/>
    <w:rsid w:val="004263E5"/>
    <w:rsid w:val="00426628"/>
    <w:rsid w:val="00426C3C"/>
    <w:rsid w:val="0042726D"/>
    <w:rsid w:val="00427DA3"/>
    <w:rsid w:val="00430365"/>
    <w:rsid w:val="004305BE"/>
    <w:rsid w:val="00431D88"/>
    <w:rsid w:val="00432666"/>
    <w:rsid w:val="00432710"/>
    <w:rsid w:val="00432769"/>
    <w:rsid w:val="0043321B"/>
    <w:rsid w:val="004347DE"/>
    <w:rsid w:val="00434D1A"/>
    <w:rsid w:val="00435990"/>
    <w:rsid w:val="00435B59"/>
    <w:rsid w:val="00436012"/>
    <w:rsid w:val="00437F43"/>
    <w:rsid w:val="00440415"/>
    <w:rsid w:val="0044063C"/>
    <w:rsid w:val="00440674"/>
    <w:rsid w:val="00440810"/>
    <w:rsid w:val="004411B3"/>
    <w:rsid w:val="0044167F"/>
    <w:rsid w:val="004417FB"/>
    <w:rsid w:val="00441BC1"/>
    <w:rsid w:val="00442801"/>
    <w:rsid w:val="00442CB1"/>
    <w:rsid w:val="00442EA4"/>
    <w:rsid w:val="00443EDB"/>
    <w:rsid w:val="00444344"/>
    <w:rsid w:val="004453FE"/>
    <w:rsid w:val="00445E12"/>
    <w:rsid w:val="00447237"/>
    <w:rsid w:val="00447410"/>
    <w:rsid w:val="00447D44"/>
    <w:rsid w:val="00450659"/>
    <w:rsid w:val="00450694"/>
    <w:rsid w:val="004508B8"/>
    <w:rsid w:val="00450BD9"/>
    <w:rsid w:val="00450CE5"/>
    <w:rsid w:val="0045124A"/>
    <w:rsid w:val="004515B7"/>
    <w:rsid w:val="00451A0B"/>
    <w:rsid w:val="0045245C"/>
    <w:rsid w:val="004524D3"/>
    <w:rsid w:val="00452AD0"/>
    <w:rsid w:val="00453F29"/>
    <w:rsid w:val="00453F6A"/>
    <w:rsid w:val="004548AF"/>
    <w:rsid w:val="0045526B"/>
    <w:rsid w:val="0045558A"/>
    <w:rsid w:val="00456FD4"/>
    <w:rsid w:val="004576AD"/>
    <w:rsid w:val="00457B63"/>
    <w:rsid w:val="00457CC3"/>
    <w:rsid w:val="00457EBB"/>
    <w:rsid w:val="0046015C"/>
    <w:rsid w:val="004609D5"/>
    <w:rsid w:val="00460D00"/>
    <w:rsid w:val="00461477"/>
    <w:rsid w:val="00461612"/>
    <w:rsid w:val="00461D3D"/>
    <w:rsid w:val="00462089"/>
    <w:rsid w:val="004624AB"/>
    <w:rsid w:val="00462751"/>
    <w:rsid w:val="004629F5"/>
    <w:rsid w:val="00462B47"/>
    <w:rsid w:val="00463FB2"/>
    <w:rsid w:val="00464321"/>
    <w:rsid w:val="00464C1A"/>
    <w:rsid w:val="004655A3"/>
    <w:rsid w:val="004660DA"/>
    <w:rsid w:val="004666CF"/>
    <w:rsid w:val="0046670C"/>
    <w:rsid w:val="00466AFF"/>
    <w:rsid w:val="00467971"/>
    <w:rsid w:val="004725E6"/>
    <w:rsid w:val="00472648"/>
    <w:rsid w:val="00472F1B"/>
    <w:rsid w:val="004732B4"/>
    <w:rsid w:val="00473B07"/>
    <w:rsid w:val="0047424C"/>
    <w:rsid w:val="00474FB6"/>
    <w:rsid w:val="0047566A"/>
    <w:rsid w:val="00475B53"/>
    <w:rsid w:val="00475CC9"/>
    <w:rsid w:val="004767BB"/>
    <w:rsid w:val="00476E8E"/>
    <w:rsid w:val="004808DB"/>
    <w:rsid w:val="004809DE"/>
    <w:rsid w:val="00480DDE"/>
    <w:rsid w:val="0048103B"/>
    <w:rsid w:val="00482840"/>
    <w:rsid w:val="00485538"/>
    <w:rsid w:val="00486CA8"/>
    <w:rsid w:val="0048730E"/>
    <w:rsid w:val="00490B88"/>
    <w:rsid w:val="00490E53"/>
    <w:rsid w:val="00490F81"/>
    <w:rsid w:val="00491B45"/>
    <w:rsid w:val="00492E56"/>
    <w:rsid w:val="00492E6D"/>
    <w:rsid w:val="00492FBA"/>
    <w:rsid w:val="004931BC"/>
    <w:rsid w:val="004934C3"/>
    <w:rsid w:val="00493B15"/>
    <w:rsid w:val="00494407"/>
    <w:rsid w:val="004948A6"/>
    <w:rsid w:val="00495659"/>
    <w:rsid w:val="00495DB9"/>
    <w:rsid w:val="0049753F"/>
    <w:rsid w:val="0049762D"/>
    <w:rsid w:val="00497F17"/>
    <w:rsid w:val="00497FD3"/>
    <w:rsid w:val="004A03E3"/>
    <w:rsid w:val="004A0A68"/>
    <w:rsid w:val="004A11EC"/>
    <w:rsid w:val="004A24C9"/>
    <w:rsid w:val="004A27A1"/>
    <w:rsid w:val="004A306A"/>
    <w:rsid w:val="004A36DD"/>
    <w:rsid w:val="004A3F14"/>
    <w:rsid w:val="004A44A1"/>
    <w:rsid w:val="004A4B2E"/>
    <w:rsid w:val="004A4ECF"/>
    <w:rsid w:val="004A4F0D"/>
    <w:rsid w:val="004A55A7"/>
    <w:rsid w:val="004A66B4"/>
    <w:rsid w:val="004A6A78"/>
    <w:rsid w:val="004A6E2C"/>
    <w:rsid w:val="004B06A1"/>
    <w:rsid w:val="004B0972"/>
    <w:rsid w:val="004B13CD"/>
    <w:rsid w:val="004B2886"/>
    <w:rsid w:val="004B306C"/>
    <w:rsid w:val="004B311D"/>
    <w:rsid w:val="004B37DD"/>
    <w:rsid w:val="004B43AC"/>
    <w:rsid w:val="004B4B13"/>
    <w:rsid w:val="004B4C07"/>
    <w:rsid w:val="004B5364"/>
    <w:rsid w:val="004B5A57"/>
    <w:rsid w:val="004B5D48"/>
    <w:rsid w:val="004B61A3"/>
    <w:rsid w:val="004B61B1"/>
    <w:rsid w:val="004B6C4F"/>
    <w:rsid w:val="004B6C5D"/>
    <w:rsid w:val="004B75A4"/>
    <w:rsid w:val="004B75C0"/>
    <w:rsid w:val="004C1A4B"/>
    <w:rsid w:val="004C1AB5"/>
    <w:rsid w:val="004C2899"/>
    <w:rsid w:val="004C2D9A"/>
    <w:rsid w:val="004C2DEF"/>
    <w:rsid w:val="004C2EB9"/>
    <w:rsid w:val="004C3564"/>
    <w:rsid w:val="004C441D"/>
    <w:rsid w:val="004C4B19"/>
    <w:rsid w:val="004C505C"/>
    <w:rsid w:val="004C506D"/>
    <w:rsid w:val="004C51EB"/>
    <w:rsid w:val="004C5ECC"/>
    <w:rsid w:val="004C5EF0"/>
    <w:rsid w:val="004C653B"/>
    <w:rsid w:val="004C65C7"/>
    <w:rsid w:val="004C663B"/>
    <w:rsid w:val="004C6EEB"/>
    <w:rsid w:val="004C6FB5"/>
    <w:rsid w:val="004C72F4"/>
    <w:rsid w:val="004C752A"/>
    <w:rsid w:val="004D01F0"/>
    <w:rsid w:val="004D0E2D"/>
    <w:rsid w:val="004D1367"/>
    <w:rsid w:val="004D1752"/>
    <w:rsid w:val="004D197A"/>
    <w:rsid w:val="004D22C5"/>
    <w:rsid w:val="004D4C59"/>
    <w:rsid w:val="004D4EE9"/>
    <w:rsid w:val="004D5E81"/>
    <w:rsid w:val="004D622B"/>
    <w:rsid w:val="004D7751"/>
    <w:rsid w:val="004D7861"/>
    <w:rsid w:val="004D7F58"/>
    <w:rsid w:val="004E00E3"/>
    <w:rsid w:val="004E0379"/>
    <w:rsid w:val="004E0C6B"/>
    <w:rsid w:val="004E119E"/>
    <w:rsid w:val="004E19A2"/>
    <w:rsid w:val="004E2CAA"/>
    <w:rsid w:val="004E3147"/>
    <w:rsid w:val="004E368C"/>
    <w:rsid w:val="004E4185"/>
    <w:rsid w:val="004E448E"/>
    <w:rsid w:val="004E457D"/>
    <w:rsid w:val="004E4AD5"/>
    <w:rsid w:val="004E4D21"/>
    <w:rsid w:val="004E56D3"/>
    <w:rsid w:val="004E5BCE"/>
    <w:rsid w:val="004E60BB"/>
    <w:rsid w:val="004E631D"/>
    <w:rsid w:val="004E729F"/>
    <w:rsid w:val="004E7F1B"/>
    <w:rsid w:val="004F0375"/>
    <w:rsid w:val="004F073B"/>
    <w:rsid w:val="004F0763"/>
    <w:rsid w:val="004F0937"/>
    <w:rsid w:val="004F110F"/>
    <w:rsid w:val="004F115D"/>
    <w:rsid w:val="004F1235"/>
    <w:rsid w:val="004F20CD"/>
    <w:rsid w:val="004F22B4"/>
    <w:rsid w:val="004F3AAD"/>
    <w:rsid w:val="004F41B0"/>
    <w:rsid w:val="004F5582"/>
    <w:rsid w:val="004F6313"/>
    <w:rsid w:val="004F7004"/>
    <w:rsid w:val="004F73A5"/>
    <w:rsid w:val="004F74C7"/>
    <w:rsid w:val="004F77AE"/>
    <w:rsid w:val="004F7BB7"/>
    <w:rsid w:val="004F7FD4"/>
    <w:rsid w:val="005008EA"/>
    <w:rsid w:val="00501455"/>
    <w:rsid w:val="00502219"/>
    <w:rsid w:val="005025E0"/>
    <w:rsid w:val="005027E2"/>
    <w:rsid w:val="00502D33"/>
    <w:rsid w:val="00503336"/>
    <w:rsid w:val="0050358D"/>
    <w:rsid w:val="005035FD"/>
    <w:rsid w:val="005039AA"/>
    <w:rsid w:val="00503A0E"/>
    <w:rsid w:val="00503BCD"/>
    <w:rsid w:val="00503CF8"/>
    <w:rsid w:val="0050408A"/>
    <w:rsid w:val="0050414F"/>
    <w:rsid w:val="00504AF7"/>
    <w:rsid w:val="00505CBA"/>
    <w:rsid w:val="0050608C"/>
    <w:rsid w:val="00506338"/>
    <w:rsid w:val="00512251"/>
    <w:rsid w:val="005125CB"/>
    <w:rsid w:val="00512B26"/>
    <w:rsid w:val="00513147"/>
    <w:rsid w:val="005134D0"/>
    <w:rsid w:val="0051375A"/>
    <w:rsid w:val="00513EF9"/>
    <w:rsid w:val="00514342"/>
    <w:rsid w:val="005146FD"/>
    <w:rsid w:val="005148FB"/>
    <w:rsid w:val="00515ECF"/>
    <w:rsid w:val="00516163"/>
    <w:rsid w:val="005166C2"/>
    <w:rsid w:val="0051697E"/>
    <w:rsid w:val="00516D25"/>
    <w:rsid w:val="0051724A"/>
    <w:rsid w:val="00517E0E"/>
    <w:rsid w:val="00520D54"/>
    <w:rsid w:val="005212A4"/>
    <w:rsid w:val="00521DD8"/>
    <w:rsid w:val="0052269A"/>
    <w:rsid w:val="00522D44"/>
    <w:rsid w:val="00523049"/>
    <w:rsid w:val="00524276"/>
    <w:rsid w:val="00524A88"/>
    <w:rsid w:val="00524AA6"/>
    <w:rsid w:val="00524BF1"/>
    <w:rsid w:val="00524D7F"/>
    <w:rsid w:val="0052519A"/>
    <w:rsid w:val="005254FD"/>
    <w:rsid w:val="00525799"/>
    <w:rsid w:val="0052593B"/>
    <w:rsid w:val="00526905"/>
    <w:rsid w:val="00526BA1"/>
    <w:rsid w:val="00526C7A"/>
    <w:rsid w:val="00526E3B"/>
    <w:rsid w:val="00526EC1"/>
    <w:rsid w:val="00527237"/>
    <w:rsid w:val="00527480"/>
    <w:rsid w:val="00527763"/>
    <w:rsid w:val="00527ED4"/>
    <w:rsid w:val="00531367"/>
    <w:rsid w:val="005315AC"/>
    <w:rsid w:val="005330E0"/>
    <w:rsid w:val="00533EFF"/>
    <w:rsid w:val="0053478C"/>
    <w:rsid w:val="00535188"/>
    <w:rsid w:val="005358AB"/>
    <w:rsid w:val="00535A72"/>
    <w:rsid w:val="00536357"/>
    <w:rsid w:val="005363C6"/>
    <w:rsid w:val="00536DB9"/>
    <w:rsid w:val="005377BC"/>
    <w:rsid w:val="00537B36"/>
    <w:rsid w:val="0054042B"/>
    <w:rsid w:val="00540753"/>
    <w:rsid w:val="00540A70"/>
    <w:rsid w:val="00541797"/>
    <w:rsid w:val="00541809"/>
    <w:rsid w:val="00542A61"/>
    <w:rsid w:val="00543313"/>
    <w:rsid w:val="005435AD"/>
    <w:rsid w:val="005440D8"/>
    <w:rsid w:val="00544A03"/>
    <w:rsid w:val="00544E2D"/>
    <w:rsid w:val="00545B92"/>
    <w:rsid w:val="005462BD"/>
    <w:rsid w:val="0054721B"/>
    <w:rsid w:val="005472D3"/>
    <w:rsid w:val="00547600"/>
    <w:rsid w:val="00547694"/>
    <w:rsid w:val="00547A99"/>
    <w:rsid w:val="00547FF6"/>
    <w:rsid w:val="0055016C"/>
    <w:rsid w:val="0055061C"/>
    <w:rsid w:val="005511E6"/>
    <w:rsid w:val="00552669"/>
    <w:rsid w:val="005528C3"/>
    <w:rsid w:val="005539FD"/>
    <w:rsid w:val="00553C75"/>
    <w:rsid w:val="00554362"/>
    <w:rsid w:val="0055577A"/>
    <w:rsid w:val="0055597D"/>
    <w:rsid w:val="005569C1"/>
    <w:rsid w:val="005571A5"/>
    <w:rsid w:val="0056045F"/>
    <w:rsid w:val="00560495"/>
    <w:rsid w:val="00560575"/>
    <w:rsid w:val="00560941"/>
    <w:rsid w:val="00561058"/>
    <w:rsid w:val="005610BA"/>
    <w:rsid w:val="00561101"/>
    <w:rsid w:val="00561253"/>
    <w:rsid w:val="00561AF6"/>
    <w:rsid w:val="00562DDA"/>
    <w:rsid w:val="0056302E"/>
    <w:rsid w:val="00564F26"/>
    <w:rsid w:val="00565587"/>
    <w:rsid w:val="00565872"/>
    <w:rsid w:val="00565CB9"/>
    <w:rsid w:val="005671DB"/>
    <w:rsid w:val="00567783"/>
    <w:rsid w:val="005700C5"/>
    <w:rsid w:val="0057023B"/>
    <w:rsid w:val="0057024A"/>
    <w:rsid w:val="00571369"/>
    <w:rsid w:val="0057138A"/>
    <w:rsid w:val="00571708"/>
    <w:rsid w:val="00571953"/>
    <w:rsid w:val="00571FC5"/>
    <w:rsid w:val="00571FF4"/>
    <w:rsid w:val="00572DF8"/>
    <w:rsid w:val="005733C1"/>
    <w:rsid w:val="0057340A"/>
    <w:rsid w:val="005738CD"/>
    <w:rsid w:val="00573C3D"/>
    <w:rsid w:val="005744F5"/>
    <w:rsid w:val="00574724"/>
    <w:rsid w:val="00574A2D"/>
    <w:rsid w:val="00574B73"/>
    <w:rsid w:val="00574B8A"/>
    <w:rsid w:val="00576A63"/>
    <w:rsid w:val="005800A8"/>
    <w:rsid w:val="005800E3"/>
    <w:rsid w:val="00581959"/>
    <w:rsid w:val="00581B36"/>
    <w:rsid w:val="005823E9"/>
    <w:rsid w:val="00582408"/>
    <w:rsid w:val="00582450"/>
    <w:rsid w:val="005825C5"/>
    <w:rsid w:val="00582F57"/>
    <w:rsid w:val="00584829"/>
    <w:rsid w:val="0058489C"/>
    <w:rsid w:val="0058668A"/>
    <w:rsid w:val="00586A26"/>
    <w:rsid w:val="005872DF"/>
    <w:rsid w:val="00587369"/>
    <w:rsid w:val="00587748"/>
    <w:rsid w:val="0058782D"/>
    <w:rsid w:val="00587D46"/>
    <w:rsid w:val="00590232"/>
    <w:rsid w:val="00590D2D"/>
    <w:rsid w:val="0059112F"/>
    <w:rsid w:val="005912DA"/>
    <w:rsid w:val="005914F7"/>
    <w:rsid w:val="00592DDB"/>
    <w:rsid w:val="005930DB"/>
    <w:rsid w:val="00593A4C"/>
    <w:rsid w:val="00593E5E"/>
    <w:rsid w:val="005941E8"/>
    <w:rsid w:val="00594CA5"/>
    <w:rsid w:val="00594D1F"/>
    <w:rsid w:val="005950A5"/>
    <w:rsid w:val="0059532F"/>
    <w:rsid w:val="0059774B"/>
    <w:rsid w:val="0059785E"/>
    <w:rsid w:val="00597AA7"/>
    <w:rsid w:val="00597AF4"/>
    <w:rsid w:val="005A0D0F"/>
    <w:rsid w:val="005A130A"/>
    <w:rsid w:val="005A13C2"/>
    <w:rsid w:val="005A19EE"/>
    <w:rsid w:val="005A1A58"/>
    <w:rsid w:val="005A1C6F"/>
    <w:rsid w:val="005A21FE"/>
    <w:rsid w:val="005A35D4"/>
    <w:rsid w:val="005A3730"/>
    <w:rsid w:val="005A3794"/>
    <w:rsid w:val="005A3C0C"/>
    <w:rsid w:val="005A4463"/>
    <w:rsid w:val="005A4FE8"/>
    <w:rsid w:val="005A5506"/>
    <w:rsid w:val="005A566D"/>
    <w:rsid w:val="005A56D6"/>
    <w:rsid w:val="005A661E"/>
    <w:rsid w:val="005A68BF"/>
    <w:rsid w:val="005A7AC1"/>
    <w:rsid w:val="005A7C44"/>
    <w:rsid w:val="005A7DD7"/>
    <w:rsid w:val="005B0247"/>
    <w:rsid w:val="005B0BDD"/>
    <w:rsid w:val="005B122E"/>
    <w:rsid w:val="005B204D"/>
    <w:rsid w:val="005B2645"/>
    <w:rsid w:val="005B39BC"/>
    <w:rsid w:val="005B3B30"/>
    <w:rsid w:val="005B428A"/>
    <w:rsid w:val="005B4532"/>
    <w:rsid w:val="005B459C"/>
    <w:rsid w:val="005B6671"/>
    <w:rsid w:val="005B67C2"/>
    <w:rsid w:val="005B707D"/>
    <w:rsid w:val="005B7382"/>
    <w:rsid w:val="005B769E"/>
    <w:rsid w:val="005B7847"/>
    <w:rsid w:val="005B7C79"/>
    <w:rsid w:val="005C0266"/>
    <w:rsid w:val="005C12D5"/>
    <w:rsid w:val="005C14DF"/>
    <w:rsid w:val="005C14FC"/>
    <w:rsid w:val="005C37FB"/>
    <w:rsid w:val="005C3EC8"/>
    <w:rsid w:val="005C42F3"/>
    <w:rsid w:val="005C46B1"/>
    <w:rsid w:val="005C478B"/>
    <w:rsid w:val="005C4B31"/>
    <w:rsid w:val="005C4F66"/>
    <w:rsid w:val="005C5026"/>
    <w:rsid w:val="005C59F6"/>
    <w:rsid w:val="005C64FB"/>
    <w:rsid w:val="005C694F"/>
    <w:rsid w:val="005C7CCD"/>
    <w:rsid w:val="005D0264"/>
    <w:rsid w:val="005D2618"/>
    <w:rsid w:val="005D26C7"/>
    <w:rsid w:val="005D393B"/>
    <w:rsid w:val="005D3C4B"/>
    <w:rsid w:val="005D4207"/>
    <w:rsid w:val="005D5C77"/>
    <w:rsid w:val="005D5F5C"/>
    <w:rsid w:val="005D638A"/>
    <w:rsid w:val="005D7230"/>
    <w:rsid w:val="005D7481"/>
    <w:rsid w:val="005D75B9"/>
    <w:rsid w:val="005D76BA"/>
    <w:rsid w:val="005D785B"/>
    <w:rsid w:val="005D7932"/>
    <w:rsid w:val="005D7B36"/>
    <w:rsid w:val="005E02A3"/>
    <w:rsid w:val="005E0FDD"/>
    <w:rsid w:val="005E10F1"/>
    <w:rsid w:val="005E2135"/>
    <w:rsid w:val="005E2AF7"/>
    <w:rsid w:val="005E37AB"/>
    <w:rsid w:val="005E3E3A"/>
    <w:rsid w:val="005E417F"/>
    <w:rsid w:val="005E445C"/>
    <w:rsid w:val="005E44D1"/>
    <w:rsid w:val="005E4569"/>
    <w:rsid w:val="005E4E2A"/>
    <w:rsid w:val="005E64A3"/>
    <w:rsid w:val="005E67C1"/>
    <w:rsid w:val="005F0151"/>
    <w:rsid w:val="005F01C6"/>
    <w:rsid w:val="005F0A09"/>
    <w:rsid w:val="005F1397"/>
    <w:rsid w:val="005F13AF"/>
    <w:rsid w:val="005F1742"/>
    <w:rsid w:val="005F1CB3"/>
    <w:rsid w:val="005F245E"/>
    <w:rsid w:val="005F289B"/>
    <w:rsid w:val="005F28C1"/>
    <w:rsid w:val="005F2A56"/>
    <w:rsid w:val="005F2CA7"/>
    <w:rsid w:val="005F2E29"/>
    <w:rsid w:val="005F3A0A"/>
    <w:rsid w:val="005F4929"/>
    <w:rsid w:val="005F4C11"/>
    <w:rsid w:val="005F53D0"/>
    <w:rsid w:val="005F570E"/>
    <w:rsid w:val="005F5FF5"/>
    <w:rsid w:val="005F6A14"/>
    <w:rsid w:val="005F6B94"/>
    <w:rsid w:val="005F6B97"/>
    <w:rsid w:val="005F787C"/>
    <w:rsid w:val="0060083C"/>
    <w:rsid w:val="0060141C"/>
    <w:rsid w:val="00601AD9"/>
    <w:rsid w:val="00601BC0"/>
    <w:rsid w:val="006023A7"/>
    <w:rsid w:val="0060244C"/>
    <w:rsid w:val="0060341A"/>
    <w:rsid w:val="0060443C"/>
    <w:rsid w:val="006044E3"/>
    <w:rsid w:val="0060462F"/>
    <w:rsid w:val="00604E66"/>
    <w:rsid w:val="00604EEA"/>
    <w:rsid w:val="00605487"/>
    <w:rsid w:val="0060557E"/>
    <w:rsid w:val="00607296"/>
    <w:rsid w:val="00607349"/>
    <w:rsid w:val="00607901"/>
    <w:rsid w:val="0060792E"/>
    <w:rsid w:val="00607E21"/>
    <w:rsid w:val="006104FA"/>
    <w:rsid w:val="00610FA0"/>
    <w:rsid w:val="00612B8A"/>
    <w:rsid w:val="006134D5"/>
    <w:rsid w:val="00613551"/>
    <w:rsid w:val="00614617"/>
    <w:rsid w:val="00614BD2"/>
    <w:rsid w:val="00615E90"/>
    <w:rsid w:val="0061651C"/>
    <w:rsid w:val="00616680"/>
    <w:rsid w:val="00616DE6"/>
    <w:rsid w:val="00616F1A"/>
    <w:rsid w:val="0062012E"/>
    <w:rsid w:val="00620733"/>
    <w:rsid w:val="00620BFB"/>
    <w:rsid w:val="0062170C"/>
    <w:rsid w:val="00621A61"/>
    <w:rsid w:val="006220DB"/>
    <w:rsid w:val="00622E51"/>
    <w:rsid w:val="006236CE"/>
    <w:rsid w:val="0062399B"/>
    <w:rsid w:val="006250B5"/>
    <w:rsid w:val="00625803"/>
    <w:rsid w:val="006261DD"/>
    <w:rsid w:val="006263EC"/>
    <w:rsid w:val="00626851"/>
    <w:rsid w:val="0062746A"/>
    <w:rsid w:val="00627EF3"/>
    <w:rsid w:val="00630747"/>
    <w:rsid w:val="00631DF9"/>
    <w:rsid w:val="00632552"/>
    <w:rsid w:val="006329B8"/>
    <w:rsid w:val="0063448F"/>
    <w:rsid w:val="006344E9"/>
    <w:rsid w:val="006345C8"/>
    <w:rsid w:val="006348FF"/>
    <w:rsid w:val="00634979"/>
    <w:rsid w:val="00635319"/>
    <w:rsid w:val="00636319"/>
    <w:rsid w:val="006364A3"/>
    <w:rsid w:val="00637A6E"/>
    <w:rsid w:val="00640B7C"/>
    <w:rsid w:val="006416AF"/>
    <w:rsid w:val="00642610"/>
    <w:rsid w:val="006427F5"/>
    <w:rsid w:val="00643EAC"/>
    <w:rsid w:val="00644D35"/>
    <w:rsid w:val="00644D82"/>
    <w:rsid w:val="00645173"/>
    <w:rsid w:val="00645E5E"/>
    <w:rsid w:val="00645E9D"/>
    <w:rsid w:val="0064602F"/>
    <w:rsid w:val="0064685F"/>
    <w:rsid w:val="00646E89"/>
    <w:rsid w:val="0064708C"/>
    <w:rsid w:val="00650406"/>
    <w:rsid w:val="00650523"/>
    <w:rsid w:val="006506E0"/>
    <w:rsid w:val="00651409"/>
    <w:rsid w:val="006514DF"/>
    <w:rsid w:val="00651728"/>
    <w:rsid w:val="00652A2A"/>
    <w:rsid w:val="00653311"/>
    <w:rsid w:val="00653437"/>
    <w:rsid w:val="00653660"/>
    <w:rsid w:val="00653C0B"/>
    <w:rsid w:val="00653CC7"/>
    <w:rsid w:val="00654144"/>
    <w:rsid w:val="00654216"/>
    <w:rsid w:val="0065559F"/>
    <w:rsid w:val="00655E8F"/>
    <w:rsid w:val="0065662A"/>
    <w:rsid w:val="00656760"/>
    <w:rsid w:val="006575D0"/>
    <w:rsid w:val="00657728"/>
    <w:rsid w:val="0065783D"/>
    <w:rsid w:val="006578F7"/>
    <w:rsid w:val="00657D39"/>
    <w:rsid w:val="00657E43"/>
    <w:rsid w:val="00661945"/>
    <w:rsid w:val="00661D02"/>
    <w:rsid w:val="00661F72"/>
    <w:rsid w:val="006632B0"/>
    <w:rsid w:val="0066330B"/>
    <w:rsid w:val="00663456"/>
    <w:rsid w:val="00663534"/>
    <w:rsid w:val="006636C5"/>
    <w:rsid w:val="00663CA2"/>
    <w:rsid w:val="00664110"/>
    <w:rsid w:val="00664162"/>
    <w:rsid w:val="0066471B"/>
    <w:rsid w:val="006652F4"/>
    <w:rsid w:val="006659A0"/>
    <w:rsid w:val="00666E55"/>
    <w:rsid w:val="00667075"/>
    <w:rsid w:val="00667405"/>
    <w:rsid w:val="00667663"/>
    <w:rsid w:val="006678B2"/>
    <w:rsid w:val="00667BDD"/>
    <w:rsid w:val="0067106B"/>
    <w:rsid w:val="006721E3"/>
    <w:rsid w:val="00672510"/>
    <w:rsid w:val="00672644"/>
    <w:rsid w:val="00673051"/>
    <w:rsid w:val="006734E2"/>
    <w:rsid w:val="006735B4"/>
    <w:rsid w:val="00673E67"/>
    <w:rsid w:val="00674A94"/>
    <w:rsid w:val="00675424"/>
    <w:rsid w:val="00676567"/>
    <w:rsid w:val="00676985"/>
    <w:rsid w:val="00676FA3"/>
    <w:rsid w:val="00677110"/>
    <w:rsid w:val="006775D9"/>
    <w:rsid w:val="006778BE"/>
    <w:rsid w:val="00677F68"/>
    <w:rsid w:val="00680248"/>
    <w:rsid w:val="00680854"/>
    <w:rsid w:val="006816F3"/>
    <w:rsid w:val="00681AB0"/>
    <w:rsid w:val="00681D93"/>
    <w:rsid w:val="0068236E"/>
    <w:rsid w:val="0068275F"/>
    <w:rsid w:val="00684163"/>
    <w:rsid w:val="0068416D"/>
    <w:rsid w:val="00684699"/>
    <w:rsid w:val="00686639"/>
    <w:rsid w:val="00686C45"/>
    <w:rsid w:val="00686DC9"/>
    <w:rsid w:val="00686E10"/>
    <w:rsid w:val="006876DD"/>
    <w:rsid w:val="0068772A"/>
    <w:rsid w:val="00690316"/>
    <w:rsid w:val="0069090B"/>
    <w:rsid w:val="00690C80"/>
    <w:rsid w:val="00691DF1"/>
    <w:rsid w:val="00691E0B"/>
    <w:rsid w:val="00692097"/>
    <w:rsid w:val="006921F4"/>
    <w:rsid w:val="006926C0"/>
    <w:rsid w:val="006934DE"/>
    <w:rsid w:val="00693B1F"/>
    <w:rsid w:val="006942DE"/>
    <w:rsid w:val="006950EF"/>
    <w:rsid w:val="00695724"/>
    <w:rsid w:val="0069587A"/>
    <w:rsid w:val="00695CAD"/>
    <w:rsid w:val="00695E89"/>
    <w:rsid w:val="00695F1E"/>
    <w:rsid w:val="0069648B"/>
    <w:rsid w:val="006965CD"/>
    <w:rsid w:val="00696883"/>
    <w:rsid w:val="006969A0"/>
    <w:rsid w:val="00697119"/>
    <w:rsid w:val="00697235"/>
    <w:rsid w:val="006A08F0"/>
    <w:rsid w:val="006A0AF5"/>
    <w:rsid w:val="006A136D"/>
    <w:rsid w:val="006A1C9A"/>
    <w:rsid w:val="006A235D"/>
    <w:rsid w:val="006A3131"/>
    <w:rsid w:val="006A33DE"/>
    <w:rsid w:val="006A3A3A"/>
    <w:rsid w:val="006A483D"/>
    <w:rsid w:val="006A4C00"/>
    <w:rsid w:val="006A4D6B"/>
    <w:rsid w:val="006A51E6"/>
    <w:rsid w:val="006A7180"/>
    <w:rsid w:val="006A7260"/>
    <w:rsid w:val="006A7416"/>
    <w:rsid w:val="006A77E1"/>
    <w:rsid w:val="006B030F"/>
    <w:rsid w:val="006B0CE0"/>
    <w:rsid w:val="006B126E"/>
    <w:rsid w:val="006B24C5"/>
    <w:rsid w:val="006B282B"/>
    <w:rsid w:val="006B5DC3"/>
    <w:rsid w:val="006B7EF1"/>
    <w:rsid w:val="006C0144"/>
    <w:rsid w:val="006C02FF"/>
    <w:rsid w:val="006C06BC"/>
    <w:rsid w:val="006C1592"/>
    <w:rsid w:val="006C18DC"/>
    <w:rsid w:val="006C1D84"/>
    <w:rsid w:val="006C2313"/>
    <w:rsid w:val="006C3007"/>
    <w:rsid w:val="006C4244"/>
    <w:rsid w:val="006C4498"/>
    <w:rsid w:val="006C4D1A"/>
    <w:rsid w:val="006C4F58"/>
    <w:rsid w:val="006C566C"/>
    <w:rsid w:val="006C6994"/>
    <w:rsid w:val="006C6AC0"/>
    <w:rsid w:val="006C6DAF"/>
    <w:rsid w:val="006C73AF"/>
    <w:rsid w:val="006C7B6B"/>
    <w:rsid w:val="006D11F8"/>
    <w:rsid w:val="006D13B9"/>
    <w:rsid w:val="006D2D50"/>
    <w:rsid w:val="006D2F84"/>
    <w:rsid w:val="006D439E"/>
    <w:rsid w:val="006D5F2B"/>
    <w:rsid w:val="006D653F"/>
    <w:rsid w:val="006E0529"/>
    <w:rsid w:val="006E0FC4"/>
    <w:rsid w:val="006E28E2"/>
    <w:rsid w:val="006E2986"/>
    <w:rsid w:val="006E3323"/>
    <w:rsid w:val="006E3AE5"/>
    <w:rsid w:val="006E40B1"/>
    <w:rsid w:val="006E533E"/>
    <w:rsid w:val="006E53BC"/>
    <w:rsid w:val="006E6405"/>
    <w:rsid w:val="006E643C"/>
    <w:rsid w:val="006E64BD"/>
    <w:rsid w:val="006E689A"/>
    <w:rsid w:val="006E6E9E"/>
    <w:rsid w:val="006E7058"/>
    <w:rsid w:val="006E757B"/>
    <w:rsid w:val="006E7D0A"/>
    <w:rsid w:val="006F1FA5"/>
    <w:rsid w:val="006F2AEF"/>
    <w:rsid w:val="006F3044"/>
    <w:rsid w:val="006F3716"/>
    <w:rsid w:val="006F38F8"/>
    <w:rsid w:val="006F3C90"/>
    <w:rsid w:val="006F3FDF"/>
    <w:rsid w:val="006F5612"/>
    <w:rsid w:val="006F6192"/>
    <w:rsid w:val="006F7155"/>
    <w:rsid w:val="006F77AE"/>
    <w:rsid w:val="006F7DF6"/>
    <w:rsid w:val="007008A0"/>
    <w:rsid w:val="00700AD7"/>
    <w:rsid w:val="00700C94"/>
    <w:rsid w:val="00700D3A"/>
    <w:rsid w:val="00700E2B"/>
    <w:rsid w:val="00701887"/>
    <w:rsid w:val="00703DD9"/>
    <w:rsid w:val="0070400B"/>
    <w:rsid w:val="00704578"/>
    <w:rsid w:val="00704604"/>
    <w:rsid w:val="007047A9"/>
    <w:rsid w:val="00704ADE"/>
    <w:rsid w:val="0070549F"/>
    <w:rsid w:val="00705886"/>
    <w:rsid w:val="0070724C"/>
    <w:rsid w:val="0070743B"/>
    <w:rsid w:val="0071058F"/>
    <w:rsid w:val="0071194B"/>
    <w:rsid w:val="00712D2B"/>
    <w:rsid w:val="00712EB4"/>
    <w:rsid w:val="00713ACD"/>
    <w:rsid w:val="007142E9"/>
    <w:rsid w:val="00714C38"/>
    <w:rsid w:val="00714D6D"/>
    <w:rsid w:val="00715365"/>
    <w:rsid w:val="007159A3"/>
    <w:rsid w:val="00715A42"/>
    <w:rsid w:val="0071649B"/>
    <w:rsid w:val="00716845"/>
    <w:rsid w:val="00717108"/>
    <w:rsid w:val="00717482"/>
    <w:rsid w:val="0072027E"/>
    <w:rsid w:val="00720CFB"/>
    <w:rsid w:val="00720F2B"/>
    <w:rsid w:val="007212AB"/>
    <w:rsid w:val="00721337"/>
    <w:rsid w:val="00721752"/>
    <w:rsid w:val="00721897"/>
    <w:rsid w:val="007239DB"/>
    <w:rsid w:val="00723D2E"/>
    <w:rsid w:val="00723D57"/>
    <w:rsid w:val="00723D75"/>
    <w:rsid w:val="00724B80"/>
    <w:rsid w:val="00724C6F"/>
    <w:rsid w:val="007252B1"/>
    <w:rsid w:val="00725B36"/>
    <w:rsid w:val="0072606B"/>
    <w:rsid w:val="007267F9"/>
    <w:rsid w:val="0072750B"/>
    <w:rsid w:val="00727B07"/>
    <w:rsid w:val="00730849"/>
    <w:rsid w:val="00730883"/>
    <w:rsid w:val="00730C65"/>
    <w:rsid w:val="007310B9"/>
    <w:rsid w:val="007312CA"/>
    <w:rsid w:val="00731B51"/>
    <w:rsid w:val="00732937"/>
    <w:rsid w:val="00732B19"/>
    <w:rsid w:val="00733084"/>
    <w:rsid w:val="0073323B"/>
    <w:rsid w:val="00733703"/>
    <w:rsid w:val="00733CF4"/>
    <w:rsid w:val="00733EA1"/>
    <w:rsid w:val="0073425A"/>
    <w:rsid w:val="00734F44"/>
    <w:rsid w:val="00736B24"/>
    <w:rsid w:val="00736ED7"/>
    <w:rsid w:val="00736F75"/>
    <w:rsid w:val="007370FC"/>
    <w:rsid w:val="007376A8"/>
    <w:rsid w:val="00740DFA"/>
    <w:rsid w:val="007419FF"/>
    <w:rsid w:val="00741ACC"/>
    <w:rsid w:val="0074267B"/>
    <w:rsid w:val="00742DDD"/>
    <w:rsid w:val="00742ED6"/>
    <w:rsid w:val="00743828"/>
    <w:rsid w:val="00743E00"/>
    <w:rsid w:val="00744539"/>
    <w:rsid w:val="00744F50"/>
    <w:rsid w:val="00745875"/>
    <w:rsid w:val="00746350"/>
    <w:rsid w:val="00746451"/>
    <w:rsid w:val="00747C00"/>
    <w:rsid w:val="00747D17"/>
    <w:rsid w:val="00747E98"/>
    <w:rsid w:val="0075014E"/>
    <w:rsid w:val="007502D8"/>
    <w:rsid w:val="0075059D"/>
    <w:rsid w:val="0075075E"/>
    <w:rsid w:val="00751991"/>
    <w:rsid w:val="00751D44"/>
    <w:rsid w:val="00752EC9"/>
    <w:rsid w:val="00752F95"/>
    <w:rsid w:val="0075494E"/>
    <w:rsid w:val="00755247"/>
    <w:rsid w:val="007552A9"/>
    <w:rsid w:val="007552C0"/>
    <w:rsid w:val="007568DF"/>
    <w:rsid w:val="00757636"/>
    <w:rsid w:val="00757F62"/>
    <w:rsid w:val="007601A1"/>
    <w:rsid w:val="00760324"/>
    <w:rsid w:val="00760A60"/>
    <w:rsid w:val="0076121B"/>
    <w:rsid w:val="007618A0"/>
    <w:rsid w:val="007648CF"/>
    <w:rsid w:val="00766AC0"/>
    <w:rsid w:val="00766CC4"/>
    <w:rsid w:val="00767890"/>
    <w:rsid w:val="0076791F"/>
    <w:rsid w:val="0077013D"/>
    <w:rsid w:val="007704F2"/>
    <w:rsid w:val="0077231B"/>
    <w:rsid w:val="00773659"/>
    <w:rsid w:val="00773691"/>
    <w:rsid w:val="00773E32"/>
    <w:rsid w:val="00775039"/>
    <w:rsid w:val="00775640"/>
    <w:rsid w:val="00775D52"/>
    <w:rsid w:val="007767F5"/>
    <w:rsid w:val="00776D6C"/>
    <w:rsid w:val="00777584"/>
    <w:rsid w:val="00777993"/>
    <w:rsid w:val="00777C53"/>
    <w:rsid w:val="00777E8D"/>
    <w:rsid w:val="00777EEC"/>
    <w:rsid w:val="00780E4B"/>
    <w:rsid w:val="0078135A"/>
    <w:rsid w:val="00781835"/>
    <w:rsid w:val="00783422"/>
    <w:rsid w:val="0078343A"/>
    <w:rsid w:val="007834FE"/>
    <w:rsid w:val="00783F14"/>
    <w:rsid w:val="00784A65"/>
    <w:rsid w:val="00784C54"/>
    <w:rsid w:val="00785225"/>
    <w:rsid w:val="0078556F"/>
    <w:rsid w:val="00785DFC"/>
    <w:rsid w:val="00785F00"/>
    <w:rsid w:val="007864F9"/>
    <w:rsid w:val="0078683E"/>
    <w:rsid w:val="00786AEA"/>
    <w:rsid w:val="0078735B"/>
    <w:rsid w:val="007874AD"/>
    <w:rsid w:val="007876AB"/>
    <w:rsid w:val="007879DE"/>
    <w:rsid w:val="00787BF6"/>
    <w:rsid w:val="007904E1"/>
    <w:rsid w:val="00790E84"/>
    <w:rsid w:val="00791A06"/>
    <w:rsid w:val="00791CBE"/>
    <w:rsid w:val="00792BC5"/>
    <w:rsid w:val="00792CBF"/>
    <w:rsid w:val="00793AC5"/>
    <w:rsid w:val="00793E5B"/>
    <w:rsid w:val="007940E3"/>
    <w:rsid w:val="00795351"/>
    <w:rsid w:val="00795629"/>
    <w:rsid w:val="0079589A"/>
    <w:rsid w:val="00796FF5"/>
    <w:rsid w:val="0079702D"/>
    <w:rsid w:val="00797240"/>
    <w:rsid w:val="0079742C"/>
    <w:rsid w:val="007A0404"/>
    <w:rsid w:val="007A18BC"/>
    <w:rsid w:val="007A1A6F"/>
    <w:rsid w:val="007A1EB0"/>
    <w:rsid w:val="007A2058"/>
    <w:rsid w:val="007A232A"/>
    <w:rsid w:val="007A2E2C"/>
    <w:rsid w:val="007A2F53"/>
    <w:rsid w:val="007A313C"/>
    <w:rsid w:val="007A31CF"/>
    <w:rsid w:val="007A416F"/>
    <w:rsid w:val="007A41B3"/>
    <w:rsid w:val="007A4433"/>
    <w:rsid w:val="007A4767"/>
    <w:rsid w:val="007A4AF1"/>
    <w:rsid w:val="007A5065"/>
    <w:rsid w:val="007A533E"/>
    <w:rsid w:val="007A5DDD"/>
    <w:rsid w:val="007A69D9"/>
    <w:rsid w:val="007A6FDC"/>
    <w:rsid w:val="007A79D7"/>
    <w:rsid w:val="007B04DB"/>
    <w:rsid w:val="007B0E2E"/>
    <w:rsid w:val="007B15AB"/>
    <w:rsid w:val="007B1797"/>
    <w:rsid w:val="007B192A"/>
    <w:rsid w:val="007B1A8B"/>
    <w:rsid w:val="007B26A9"/>
    <w:rsid w:val="007B27E7"/>
    <w:rsid w:val="007B31E0"/>
    <w:rsid w:val="007B370F"/>
    <w:rsid w:val="007B4590"/>
    <w:rsid w:val="007B4753"/>
    <w:rsid w:val="007B48F0"/>
    <w:rsid w:val="007B4BDE"/>
    <w:rsid w:val="007B55C1"/>
    <w:rsid w:val="007B5AE7"/>
    <w:rsid w:val="007B5F30"/>
    <w:rsid w:val="007B6337"/>
    <w:rsid w:val="007B6636"/>
    <w:rsid w:val="007C0307"/>
    <w:rsid w:val="007C0F01"/>
    <w:rsid w:val="007C23ED"/>
    <w:rsid w:val="007C24E6"/>
    <w:rsid w:val="007C2B71"/>
    <w:rsid w:val="007C4671"/>
    <w:rsid w:val="007C477F"/>
    <w:rsid w:val="007C4A89"/>
    <w:rsid w:val="007C58BA"/>
    <w:rsid w:val="007C59C0"/>
    <w:rsid w:val="007C5FAD"/>
    <w:rsid w:val="007C61B2"/>
    <w:rsid w:val="007D0893"/>
    <w:rsid w:val="007D12FB"/>
    <w:rsid w:val="007D1D90"/>
    <w:rsid w:val="007D1F5D"/>
    <w:rsid w:val="007D26F1"/>
    <w:rsid w:val="007D2EFF"/>
    <w:rsid w:val="007D32D7"/>
    <w:rsid w:val="007D3459"/>
    <w:rsid w:val="007D3525"/>
    <w:rsid w:val="007D49EE"/>
    <w:rsid w:val="007D4E5C"/>
    <w:rsid w:val="007D4E91"/>
    <w:rsid w:val="007D536F"/>
    <w:rsid w:val="007D6172"/>
    <w:rsid w:val="007D6EED"/>
    <w:rsid w:val="007D714B"/>
    <w:rsid w:val="007E037B"/>
    <w:rsid w:val="007E0385"/>
    <w:rsid w:val="007E08A2"/>
    <w:rsid w:val="007E0E87"/>
    <w:rsid w:val="007E10ED"/>
    <w:rsid w:val="007E10FE"/>
    <w:rsid w:val="007E123B"/>
    <w:rsid w:val="007E2554"/>
    <w:rsid w:val="007E264F"/>
    <w:rsid w:val="007E389F"/>
    <w:rsid w:val="007E3A3D"/>
    <w:rsid w:val="007E56A3"/>
    <w:rsid w:val="007E58FF"/>
    <w:rsid w:val="007E5A5E"/>
    <w:rsid w:val="007E67A6"/>
    <w:rsid w:val="007E6B62"/>
    <w:rsid w:val="007E6CA6"/>
    <w:rsid w:val="007E6F5E"/>
    <w:rsid w:val="007E7B30"/>
    <w:rsid w:val="007E7D2D"/>
    <w:rsid w:val="007F0171"/>
    <w:rsid w:val="007F05EE"/>
    <w:rsid w:val="007F0A72"/>
    <w:rsid w:val="007F0DAB"/>
    <w:rsid w:val="007F0ED2"/>
    <w:rsid w:val="007F2FA0"/>
    <w:rsid w:val="007F31CC"/>
    <w:rsid w:val="007F3279"/>
    <w:rsid w:val="007F34DA"/>
    <w:rsid w:val="007F368E"/>
    <w:rsid w:val="007F391E"/>
    <w:rsid w:val="007F3968"/>
    <w:rsid w:val="007F3E35"/>
    <w:rsid w:val="007F46C2"/>
    <w:rsid w:val="007F616F"/>
    <w:rsid w:val="007F6230"/>
    <w:rsid w:val="007F695F"/>
    <w:rsid w:val="007F71AA"/>
    <w:rsid w:val="007F744B"/>
    <w:rsid w:val="007F7AB0"/>
    <w:rsid w:val="007F7D22"/>
    <w:rsid w:val="008006C6"/>
    <w:rsid w:val="00800E56"/>
    <w:rsid w:val="0080187D"/>
    <w:rsid w:val="0080212F"/>
    <w:rsid w:val="0080249D"/>
    <w:rsid w:val="00802668"/>
    <w:rsid w:val="008027E5"/>
    <w:rsid w:val="00802873"/>
    <w:rsid w:val="00804049"/>
    <w:rsid w:val="00804687"/>
    <w:rsid w:val="008049F0"/>
    <w:rsid w:val="00804CFB"/>
    <w:rsid w:val="00805D45"/>
    <w:rsid w:val="00805D6B"/>
    <w:rsid w:val="00805F60"/>
    <w:rsid w:val="00806436"/>
    <w:rsid w:val="00806B01"/>
    <w:rsid w:val="00806F6D"/>
    <w:rsid w:val="008073E0"/>
    <w:rsid w:val="008077F6"/>
    <w:rsid w:val="00810848"/>
    <w:rsid w:val="008117B8"/>
    <w:rsid w:val="0081333D"/>
    <w:rsid w:val="00813A5D"/>
    <w:rsid w:val="00813D7B"/>
    <w:rsid w:val="00813E2B"/>
    <w:rsid w:val="008155D4"/>
    <w:rsid w:val="00815F4F"/>
    <w:rsid w:val="0081616B"/>
    <w:rsid w:val="00816A37"/>
    <w:rsid w:val="00817151"/>
    <w:rsid w:val="00820D4B"/>
    <w:rsid w:val="008212BB"/>
    <w:rsid w:val="00821C0F"/>
    <w:rsid w:val="008220F3"/>
    <w:rsid w:val="00822739"/>
    <w:rsid w:val="008231A8"/>
    <w:rsid w:val="008231B6"/>
    <w:rsid w:val="0082338D"/>
    <w:rsid w:val="00824943"/>
    <w:rsid w:val="00825A41"/>
    <w:rsid w:val="00825D5C"/>
    <w:rsid w:val="00826463"/>
    <w:rsid w:val="00827611"/>
    <w:rsid w:val="00827901"/>
    <w:rsid w:val="008279B3"/>
    <w:rsid w:val="008302F6"/>
    <w:rsid w:val="00830BA1"/>
    <w:rsid w:val="00830C2B"/>
    <w:rsid w:val="00830CF8"/>
    <w:rsid w:val="00831449"/>
    <w:rsid w:val="00831493"/>
    <w:rsid w:val="00831844"/>
    <w:rsid w:val="00832594"/>
    <w:rsid w:val="00832ADC"/>
    <w:rsid w:val="00832C16"/>
    <w:rsid w:val="00832DCF"/>
    <w:rsid w:val="00833028"/>
    <w:rsid w:val="00833259"/>
    <w:rsid w:val="0083363B"/>
    <w:rsid w:val="008337C6"/>
    <w:rsid w:val="008337D9"/>
    <w:rsid w:val="00833AB2"/>
    <w:rsid w:val="00833B55"/>
    <w:rsid w:val="00833F9A"/>
    <w:rsid w:val="008348C8"/>
    <w:rsid w:val="00834A4F"/>
    <w:rsid w:val="00835362"/>
    <w:rsid w:val="008358E2"/>
    <w:rsid w:val="008359A7"/>
    <w:rsid w:val="00835A60"/>
    <w:rsid w:val="0083639A"/>
    <w:rsid w:val="00836A67"/>
    <w:rsid w:val="0084373C"/>
    <w:rsid w:val="008439FF"/>
    <w:rsid w:val="00843AB6"/>
    <w:rsid w:val="00844572"/>
    <w:rsid w:val="0084543E"/>
    <w:rsid w:val="00846BFF"/>
    <w:rsid w:val="00846FB5"/>
    <w:rsid w:val="0084741F"/>
    <w:rsid w:val="0084785C"/>
    <w:rsid w:val="00850D69"/>
    <w:rsid w:val="00851509"/>
    <w:rsid w:val="00851523"/>
    <w:rsid w:val="00851DE7"/>
    <w:rsid w:val="0085246F"/>
    <w:rsid w:val="00852DA4"/>
    <w:rsid w:val="0085459C"/>
    <w:rsid w:val="00854FA6"/>
    <w:rsid w:val="00855A62"/>
    <w:rsid w:val="00855C18"/>
    <w:rsid w:val="00855E89"/>
    <w:rsid w:val="00856019"/>
    <w:rsid w:val="008562CC"/>
    <w:rsid w:val="00856969"/>
    <w:rsid w:val="008571A5"/>
    <w:rsid w:val="00857297"/>
    <w:rsid w:val="008577D9"/>
    <w:rsid w:val="008610F0"/>
    <w:rsid w:val="00862AC1"/>
    <w:rsid w:val="00862FE2"/>
    <w:rsid w:val="008631E4"/>
    <w:rsid w:val="00863512"/>
    <w:rsid w:val="00863785"/>
    <w:rsid w:val="00864342"/>
    <w:rsid w:val="00864F1D"/>
    <w:rsid w:val="00865242"/>
    <w:rsid w:val="00866EA1"/>
    <w:rsid w:val="00870714"/>
    <w:rsid w:val="008708D9"/>
    <w:rsid w:val="008714FE"/>
    <w:rsid w:val="00871C24"/>
    <w:rsid w:val="00872D42"/>
    <w:rsid w:val="00872FB0"/>
    <w:rsid w:val="008731E1"/>
    <w:rsid w:val="00873F01"/>
    <w:rsid w:val="00874478"/>
    <w:rsid w:val="008747A6"/>
    <w:rsid w:val="00874950"/>
    <w:rsid w:val="008750C1"/>
    <w:rsid w:val="008750C3"/>
    <w:rsid w:val="008752A3"/>
    <w:rsid w:val="00875D20"/>
    <w:rsid w:val="00875FFC"/>
    <w:rsid w:val="00876BF2"/>
    <w:rsid w:val="0087721D"/>
    <w:rsid w:val="008804AE"/>
    <w:rsid w:val="008808E7"/>
    <w:rsid w:val="00880AC0"/>
    <w:rsid w:val="00881BCC"/>
    <w:rsid w:val="00882FAB"/>
    <w:rsid w:val="0088355D"/>
    <w:rsid w:val="0088383D"/>
    <w:rsid w:val="00884F0C"/>
    <w:rsid w:val="00885559"/>
    <w:rsid w:val="00885BF2"/>
    <w:rsid w:val="00885D3F"/>
    <w:rsid w:val="0088600B"/>
    <w:rsid w:val="008863B7"/>
    <w:rsid w:val="008869EF"/>
    <w:rsid w:val="00886A70"/>
    <w:rsid w:val="00886DD6"/>
    <w:rsid w:val="00890655"/>
    <w:rsid w:val="00890D10"/>
    <w:rsid w:val="00891007"/>
    <w:rsid w:val="00891017"/>
    <w:rsid w:val="008911FF"/>
    <w:rsid w:val="00891422"/>
    <w:rsid w:val="008939ED"/>
    <w:rsid w:val="00894108"/>
    <w:rsid w:val="00894695"/>
    <w:rsid w:val="00894C47"/>
    <w:rsid w:val="0089531B"/>
    <w:rsid w:val="008956B3"/>
    <w:rsid w:val="0089570D"/>
    <w:rsid w:val="00895B1B"/>
    <w:rsid w:val="00895C74"/>
    <w:rsid w:val="0089665E"/>
    <w:rsid w:val="00896936"/>
    <w:rsid w:val="00896ADC"/>
    <w:rsid w:val="008970BD"/>
    <w:rsid w:val="008971F5"/>
    <w:rsid w:val="008977D4"/>
    <w:rsid w:val="00897E45"/>
    <w:rsid w:val="008A018C"/>
    <w:rsid w:val="008A0486"/>
    <w:rsid w:val="008A0C47"/>
    <w:rsid w:val="008A1E32"/>
    <w:rsid w:val="008A4BB8"/>
    <w:rsid w:val="008A528C"/>
    <w:rsid w:val="008A5F53"/>
    <w:rsid w:val="008A6102"/>
    <w:rsid w:val="008A6542"/>
    <w:rsid w:val="008A6CE5"/>
    <w:rsid w:val="008A7164"/>
    <w:rsid w:val="008A718D"/>
    <w:rsid w:val="008A74EF"/>
    <w:rsid w:val="008B0318"/>
    <w:rsid w:val="008B0E70"/>
    <w:rsid w:val="008B14C3"/>
    <w:rsid w:val="008B1BDD"/>
    <w:rsid w:val="008B1C4D"/>
    <w:rsid w:val="008B1FC3"/>
    <w:rsid w:val="008B21A8"/>
    <w:rsid w:val="008B2E6D"/>
    <w:rsid w:val="008B3002"/>
    <w:rsid w:val="008B304E"/>
    <w:rsid w:val="008B3103"/>
    <w:rsid w:val="008B32BB"/>
    <w:rsid w:val="008B52CA"/>
    <w:rsid w:val="008C0254"/>
    <w:rsid w:val="008C1679"/>
    <w:rsid w:val="008C19C7"/>
    <w:rsid w:val="008C1B52"/>
    <w:rsid w:val="008C2FA1"/>
    <w:rsid w:val="008C358F"/>
    <w:rsid w:val="008C3C72"/>
    <w:rsid w:val="008C3CD7"/>
    <w:rsid w:val="008C4367"/>
    <w:rsid w:val="008C45E6"/>
    <w:rsid w:val="008C4957"/>
    <w:rsid w:val="008C55A4"/>
    <w:rsid w:val="008C5BDF"/>
    <w:rsid w:val="008C5F96"/>
    <w:rsid w:val="008C6BF3"/>
    <w:rsid w:val="008C7710"/>
    <w:rsid w:val="008D00C4"/>
    <w:rsid w:val="008D0637"/>
    <w:rsid w:val="008D09A7"/>
    <w:rsid w:val="008D13C7"/>
    <w:rsid w:val="008D194D"/>
    <w:rsid w:val="008D2A0C"/>
    <w:rsid w:val="008D3310"/>
    <w:rsid w:val="008D436D"/>
    <w:rsid w:val="008D476E"/>
    <w:rsid w:val="008D4BDA"/>
    <w:rsid w:val="008D4CF7"/>
    <w:rsid w:val="008D5141"/>
    <w:rsid w:val="008D53B0"/>
    <w:rsid w:val="008D55EE"/>
    <w:rsid w:val="008D5D2B"/>
    <w:rsid w:val="008D5EE6"/>
    <w:rsid w:val="008D60A4"/>
    <w:rsid w:val="008D6AD5"/>
    <w:rsid w:val="008D7630"/>
    <w:rsid w:val="008E0A66"/>
    <w:rsid w:val="008E2019"/>
    <w:rsid w:val="008E2B51"/>
    <w:rsid w:val="008E34C1"/>
    <w:rsid w:val="008E3CB8"/>
    <w:rsid w:val="008E4479"/>
    <w:rsid w:val="008E496D"/>
    <w:rsid w:val="008E5754"/>
    <w:rsid w:val="008E652D"/>
    <w:rsid w:val="008E68EC"/>
    <w:rsid w:val="008E6C77"/>
    <w:rsid w:val="008E70F9"/>
    <w:rsid w:val="008E7AFB"/>
    <w:rsid w:val="008F1002"/>
    <w:rsid w:val="008F11F8"/>
    <w:rsid w:val="008F14BF"/>
    <w:rsid w:val="008F1E44"/>
    <w:rsid w:val="008F2630"/>
    <w:rsid w:val="008F347F"/>
    <w:rsid w:val="008F37B6"/>
    <w:rsid w:val="008F3D42"/>
    <w:rsid w:val="008F5085"/>
    <w:rsid w:val="008F5508"/>
    <w:rsid w:val="008F72A2"/>
    <w:rsid w:val="008F7CEF"/>
    <w:rsid w:val="0090055A"/>
    <w:rsid w:val="00902ACC"/>
    <w:rsid w:val="00902DCF"/>
    <w:rsid w:val="00903160"/>
    <w:rsid w:val="00903343"/>
    <w:rsid w:val="009035FB"/>
    <w:rsid w:val="009059E1"/>
    <w:rsid w:val="00906366"/>
    <w:rsid w:val="00906626"/>
    <w:rsid w:val="00906F8A"/>
    <w:rsid w:val="0090724F"/>
    <w:rsid w:val="0091037D"/>
    <w:rsid w:val="00910A60"/>
    <w:rsid w:val="00910B83"/>
    <w:rsid w:val="0091119F"/>
    <w:rsid w:val="00911727"/>
    <w:rsid w:val="00912828"/>
    <w:rsid w:val="009132AF"/>
    <w:rsid w:val="009139AE"/>
    <w:rsid w:val="0091431C"/>
    <w:rsid w:val="00914800"/>
    <w:rsid w:val="00914A18"/>
    <w:rsid w:val="00914C15"/>
    <w:rsid w:val="009150AA"/>
    <w:rsid w:val="009154B5"/>
    <w:rsid w:val="0091583E"/>
    <w:rsid w:val="0091611C"/>
    <w:rsid w:val="0091650F"/>
    <w:rsid w:val="00916966"/>
    <w:rsid w:val="00917171"/>
    <w:rsid w:val="009171CC"/>
    <w:rsid w:val="0091739C"/>
    <w:rsid w:val="009173A2"/>
    <w:rsid w:val="009173A4"/>
    <w:rsid w:val="009178A0"/>
    <w:rsid w:val="009178EB"/>
    <w:rsid w:val="00921C0F"/>
    <w:rsid w:val="00923456"/>
    <w:rsid w:val="009238F8"/>
    <w:rsid w:val="0092489C"/>
    <w:rsid w:val="00924958"/>
    <w:rsid w:val="009252E2"/>
    <w:rsid w:val="009259AD"/>
    <w:rsid w:val="00925A23"/>
    <w:rsid w:val="00926EFB"/>
    <w:rsid w:val="009274DC"/>
    <w:rsid w:val="00927E45"/>
    <w:rsid w:val="0093153D"/>
    <w:rsid w:val="00931738"/>
    <w:rsid w:val="00932587"/>
    <w:rsid w:val="00932D94"/>
    <w:rsid w:val="009334E1"/>
    <w:rsid w:val="0093385D"/>
    <w:rsid w:val="009342DC"/>
    <w:rsid w:val="009345F9"/>
    <w:rsid w:val="0093465D"/>
    <w:rsid w:val="00934970"/>
    <w:rsid w:val="00934E5E"/>
    <w:rsid w:val="0093539C"/>
    <w:rsid w:val="00935443"/>
    <w:rsid w:val="00935713"/>
    <w:rsid w:val="00935807"/>
    <w:rsid w:val="00935C56"/>
    <w:rsid w:val="009365E0"/>
    <w:rsid w:val="009370C9"/>
    <w:rsid w:val="00937271"/>
    <w:rsid w:val="00941875"/>
    <w:rsid w:val="009424CA"/>
    <w:rsid w:val="009429D0"/>
    <w:rsid w:val="009432A6"/>
    <w:rsid w:val="0094380B"/>
    <w:rsid w:val="00943AB5"/>
    <w:rsid w:val="00945059"/>
    <w:rsid w:val="00945E2D"/>
    <w:rsid w:val="00946086"/>
    <w:rsid w:val="00946425"/>
    <w:rsid w:val="0094655C"/>
    <w:rsid w:val="00946592"/>
    <w:rsid w:val="00946BBF"/>
    <w:rsid w:val="0094712D"/>
    <w:rsid w:val="00947182"/>
    <w:rsid w:val="0094768B"/>
    <w:rsid w:val="009478A0"/>
    <w:rsid w:val="00947E9D"/>
    <w:rsid w:val="0095080B"/>
    <w:rsid w:val="0095112F"/>
    <w:rsid w:val="00951D88"/>
    <w:rsid w:val="00952139"/>
    <w:rsid w:val="00952252"/>
    <w:rsid w:val="009534FA"/>
    <w:rsid w:val="0095367C"/>
    <w:rsid w:val="009538DE"/>
    <w:rsid w:val="00953FF4"/>
    <w:rsid w:val="00954EBC"/>
    <w:rsid w:val="009551CF"/>
    <w:rsid w:val="00955ECF"/>
    <w:rsid w:val="00956E3E"/>
    <w:rsid w:val="00956FBA"/>
    <w:rsid w:val="00957262"/>
    <w:rsid w:val="00957835"/>
    <w:rsid w:val="00957968"/>
    <w:rsid w:val="00957CF1"/>
    <w:rsid w:val="00961291"/>
    <w:rsid w:val="00961B00"/>
    <w:rsid w:val="009621D4"/>
    <w:rsid w:val="00962F4A"/>
    <w:rsid w:val="009636A0"/>
    <w:rsid w:val="00963842"/>
    <w:rsid w:val="00963E63"/>
    <w:rsid w:val="009642E4"/>
    <w:rsid w:val="00964ECA"/>
    <w:rsid w:val="00965567"/>
    <w:rsid w:val="009672A6"/>
    <w:rsid w:val="00967EB2"/>
    <w:rsid w:val="00970018"/>
    <w:rsid w:val="009707A5"/>
    <w:rsid w:val="009713D0"/>
    <w:rsid w:val="00971BDA"/>
    <w:rsid w:val="00971FF5"/>
    <w:rsid w:val="009733F7"/>
    <w:rsid w:val="00973805"/>
    <w:rsid w:val="00973BCD"/>
    <w:rsid w:val="00975C5E"/>
    <w:rsid w:val="00975C84"/>
    <w:rsid w:val="00975DFC"/>
    <w:rsid w:val="009766C3"/>
    <w:rsid w:val="00977FF1"/>
    <w:rsid w:val="00980222"/>
    <w:rsid w:val="00980623"/>
    <w:rsid w:val="009824CD"/>
    <w:rsid w:val="00982E7F"/>
    <w:rsid w:val="00983830"/>
    <w:rsid w:val="0098430A"/>
    <w:rsid w:val="0098455C"/>
    <w:rsid w:val="009846F8"/>
    <w:rsid w:val="009850AC"/>
    <w:rsid w:val="00985949"/>
    <w:rsid w:val="009866DB"/>
    <w:rsid w:val="00986BE2"/>
    <w:rsid w:val="00987335"/>
    <w:rsid w:val="00987AAF"/>
    <w:rsid w:val="00987E2F"/>
    <w:rsid w:val="00990CE9"/>
    <w:rsid w:val="00990E1E"/>
    <w:rsid w:val="0099140E"/>
    <w:rsid w:val="0099174E"/>
    <w:rsid w:val="00991B09"/>
    <w:rsid w:val="00991C40"/>
    <w:rsid w:val="00991EA9"/>
    <w:rsid w:val="0099265B"/>
    <w:rsid w:val="009932E2"/>
    <w:rsid w:val="009933C5"/>
    <w:rsid w:val="00993435"/>
    <w:rsid w:val="00994638"/>
    <w:rsid w:val="00994C01"/>
    <w:rsid w:val="00994DB6"/>
    <w:rsid w:val="0099525D"/>
    <w:rsid w:val="00995812"/>
    <w:rsid w:val="0099591A"/>
    <w:rsid w:val="00995BEF"/>
    <w:rsid w:val="0099713A"/>
    <w:rsid w:val="009976C7"/>
    <w:rsid w:val="009977B2"/>
    <w:rsid w:val="009A0076"/>
    <w:rsid w:val="009A00C1"/>
    <w:rsid w:val="009A03E9"/>
    <w:rsid w:val="009A0439"/>
    <w:rsid w:val="009A0F2C"/>
    <w:rsid w:val="009A1361"/>
    <w:rsid w:val="009A19F7"/>
    <w:rsid w:val="009A1DEC"/>
    <w:rsid w:val="009A1E7C"/>
    <w:rsid w:val="009A2B67"/>
    <w:rsid w:val="009A3205"/>
    <w:rsid w:val="009A4505"/>
    <w:rsid w:val="009A4535"/>
    <w:rsid w:val="009A53CE"/>
    <w:rsid w:val="009A62E1"/>
    <w:rsid w:val="009A6D86"/>
    <w:rsid w:val="009A7604"/>
    <w:rsid w:val="009A7A22"/>
    <w:rsid w:val="009B0563"/>
    <w:rsid w:val="009B09A8"/>
    <w:rsid w:val="009B0E21"/>
    <w:rsid w:val="009B0FAA"/>
    <w:rsid w:val="009B12EB"/>
    <w:rsid w:val="009B1B7D"/>
    <w:rsid w:val="009B2526"/>
    <w:rsid w:val="009B2A62"/>
    <w:rsid w:val="009B2C1E"/>
    <w:rsid w:val="009B30C4"/>
    <w:rsid w:val="009B3148"/>
    <w:rsid w:val="009B3F97"/>
    <w:rsid w:val="009B49C1"/>
    <w:rsid w:val="009B4F48"/>
    <w:rsid w:val="009B4FB1"/>
    <w:rsid w:val="009B573B"/>
    <w:rsid w:val="009B5900"/>
    <w:rsid w:val="009B5CAB"/>
    <w:rsid w:val="009B5D75"/>
    <w:rsid w:val="009B6111"/>
    <w:rsid w:val="009B70F0"/>
    <w:rsid w:val="009B716F"/>
    <w:rsid w:val="009B719C"/>
    <w:rsid w:val="009B7620"/>
    <w:rsid w:val="009B7C48"/>
    <w:rsid w:val="009B7DAB"/>
    <w:rsid w:val="009C0C48"/>
    <w:rsid w:val="009C1717"/>
    <w:rsid w:val="009C18BC"/>
    <w:rsid w:val="009C24DC"/>
    <w:rsid w:val="009C2C73"/>
    <w:rsid w:val="009C2DDB"/>
    <w:rsid w:val="009C312A"/>
    <w:rsid w:val="009C4272"/>
    <w:rsid w:val="009C4CB5"/>
    <w:rsid w:val="009C4E00"/>
    <w:rsid w:val="009C4F8E"/>
    <w:rsid w:val="009C5101"/>
    <w:rsid w:val="009C5206"/>
    <w:rsid w:val="009C6ADD"/>
    <w:rsid w:val="009C7158"/>
    <w:rsid w:val="009C7378"/>
    <w:rsid w:val="009C7AF9"/>
    <w:rsid w:val="009C7B4D"/>
    <w:rsid w:val="009C7E8E"/>
    <w:rsid w:val="009D02C8"/>
    <w:rsid w:val="009D0A61"/>
    <w:rsid w:val="009D0B28"/>
    <w:rsid w:val="009D120F"/>
    <w:rsid w:val="009D1DAB"/>
    <w:rsid w:val="009D1ECE"/>
    <w:rsid w:val="009D256A"/>
    <w:rsid w:val="009D2A8D"/>
    <w:rsid w:val="009D2F2F"/>
    <w:rsid w:val="009D32FF"/>
    <w:rsid w:val="009D4881"/>
    <w:rsid w:val="009D4D8F"/>
    <w:rsid w:val="009D5352"/>
    <w:rsid w:val="009D5D06"/>
    <w:rsid w:val="009D785B"/>
    <w:rsid w:val="009E0016"/>
    <w:rsid w:val="009E053C"/>
    <w:rsid w:val="009E0D5B"/>
    <w:rsid w:val="009E12B0"/>
    <w:rsid w:val="009E165E"/>
    <w:rsid w:val="009E178A"/>
    <w:rsid w:val="009E1E4B"/>
    <w:rsid w:val="009E260F"/>
    <w:rsid w:val="009E36FF"/>
    <w:rsid w:val="009E4509"/>
    <w:rsid w:val="009E486F"/>
    <w:rsid w:val="009E5ECA"/>
    <w:rsid w:val="009E6A72"/>
    <w:rsid w:val="009E6B1A"/>
    <w:rsid w:val="009F0126"/>
    <w:rsid w:val="009F036C"/>
    <w:rsid w:val="009F049C"/>
    <w:rsid w:val="009F2874"/>
    <w:rsid w:val="009F3AED"/>
    <w:rsid w:val="009F3E7E"/>
    <w:rsid w:val="009F5366"/>
    <w:rsid w:val="009F54CE"/>
    <w:rsid w:val="009F5CFD"/>
    <w:rsid w:val="009F5E1A"/>
    <w:rsid w:val="009F60E8"/>
    <w:rsid w:val="009F6421"/>
    <w:rsid w:val="00A002A5"/>
    <w:rsid w:val="00A00C03"/>
    <w:rsid w:val="00A011D5"/>
    <w:rsid w:val="00A01643"/>
    <w:rsid w:val="00A0183B"/>
    <w:rsid w:val="00A02345"/>
    <w:rsid w:val="00A02A53"/>
    <w:rsid w:val="00A02DE9"/>
    <w:rsid w:val="00A030A5"/>
    <w:rsid w:val="00A03269"/>
    <w:rsid w:val="00A04D40"/>
    <w:rsid w:val="00A05D64"/>
    <w:rsid w:val="00A05FD4"/>
    <w:rsid w:val="00A0696A"/>
    <w:rsid w:val="00A06ACA"/>
    <w:rsid w:val="00A06EED"/>
    <w:rsid w:val="00A1127D"/>
    <w:rsid w:val="00A11989"/>
    <w:rsid w:val="00A123DB"/>
    <w:rsid w:val="00A137AA"/>
    <w:rsid w:val="00A140E1"/>
    <w:rsid w:val="00A140FF"/>
    <w:rsid w:val="00A1443A"/>
    <w:rsid w:val="00A144C4"/>
    <w:rsid w:val="00A145EC"/>
    <w:rsid w:val="00A158ED"/>
    <w:rsid w:val="00A15995"/>
    <w:rsid w:val="00A168D2"/>
    <w:rsid w:val="00A170F8"/>
    <w:rsid w:val="00A17686"/>
    <w:rsid w:val="00A17D62"/>
    <w:rsid w:val="00A17D84"/>
    <w:rsid w:val="00A2021A"/>
    <w:rsid w:val="00A202E6"/>
    <w:rsid w:val="00A206AF"/>
    <w:rsid w:val="00A20775"/>
    <w:rsid w:val="00A20C35"/>
    <w:rsid w:val="00A21B83"/>
    <w:rsid w:val="00A21DB1"/>
    <w:rsid w:val="00A228E8"/>
    <w:rsid w:val="00A229C5"/>
    <w:rsid w:val="00A22BEB"/>
    <w:rsid w:val="00A237B2"/>
    <w:rsid w:val="00A23A4B"/>
    <w:rsid w:val="00A23C40"/>
    <w:rsid w:val="00A2459A"/>
    <w:rsid w:val="00A248EE"/>
    <w:rsid w:val="00A24BD9"/>
    <w:rsid w:val="00A24F98"/>
    <w:rsid w:val="00A25619"/>
    <w:rsid w:val="00A25BD6"/>
    <w:rsid w:val="00A263AC"/>
    <w:rsid w:val="00A267A1"/>
    <w:rsid w:val="00A2756E"/>
    <w:rsid w:val="00A308FC"/>
    <w:rsid w:val="00A31FEE"/>
    <w:rsid w:val="00A32005"/>
    <w:rsid w:val="00A326C5"/>
    <w:rsid w:val="00A32DF4"/>
    <w:rsid w:val="00A330EA"/>
    <w:rsid w:val="00A33CDB"/>
    <w:rsid w:val="00A33F75"/>
    <w:rsid w:val="00A3414E"/>
    <w:rsid w:val="00A349C5"/>
    <w:rsid w:val="00A35A42"/>
    <w:rsid w:val="00A369C3"/>
    <w:rsid w:val="00A36B62"/>
    <w:rsid w:val="00A37688"/>
    <w:rsid w:val="00A37733"/>
    <w:rsid w:val="00A4171C"/>
    <w:rsid w:val="00A41A7B"/>
    <w:rsid w:val="00A41BA7"/>
    <w:rsid w:val="00A41FA4"/>
    <w:rsid w:val="00A42366"/>
    <w:rsid w:val="00A4269F"/>
    <w:rsid w:val="00A42D2E"/>
    <w:rsid w:val="00A4319B"/>
    <w:rsid w:val="00A43EA3"/>
    <w:rsid w:val="00A44E31"/>
    <w:rsid w:val="00A44E69"/>
    <w:rsid w:val="00A45DCB"/>
    <w:rsid w:val="00A462EA"/>
    <w:rsid w:val="00A46506"/>
    <w:rsid w:val="00A472BA"/>
    <w:rsid w:val="00A479E6"/>
    <w:rsid w:val="00A47F37"/>
    <w:rsid w:val="00A500AF"/>
    <w:rsid w:val="00A5079A"/>
    <w:rsid w:val="00A50F41"/>
    <w:rsid w:val="00A51F58"/>
    <w:rsid w:val="00A5230A"/>
    <w:rsid w:val="00A5230B"/>
    <w:rsid w:val="00A524E3"/>
    <w:rsid w:val="00A52CD8"/>
    <w:rsid w:val="00A53778"/>
    <w:rsid w:val="00A53F76"/>
    <w:rsid w:val="00A54198"/>
    <w:rsid w:val="00A5481E"/>
    <w:rsid w:val="00A56FA5"/>
    <w:rsid w:val="00A570F0"/>
    <w:rsid w:val="00A5791E"/>
    <w:rsid w:val="00A579DC"/>
    <w:rsid w:val="00A57E4C"/>
    <w:rsid w:val="00A60754"/>
    <w:rsid w:val="00A60B9A"/>
    <w:rsid w:val="00A61017"/>
    <w:rsid w:val="00A61652"/>
    <w:rsid w:val="00A6332A"/>
    <w:rsid w:val="00A63994"/>
    <w:rsid w:val="00A63B9F"/>
    <w:rsid w:val="00A63EA6"/>
    <w:rsid w:val="00A64D2B"/>
    <w:rsid w:val="00A64E2B"/>
    <w:rsid w:val="00A64F30"/>
    <w:rsid w:val="00A64FB2"/>
    <w:rsid w:val="00A651A8"/>
    <w:rsid w:val="00A655E0"/>
    <w:rsid w:val="00A65EF8"/>
    <w:rsid w:val="00A66647"/>
    <w:rsid w:val="00A66988"/>
    <w:rsid w:val="00A66B21"/>
    <w:rsid w:val="00A66C49"/>
    <w:rsid w:val="00A673E7"/>
    <w:rsid w:val="00A67521"/>
    <w:rsid w:val="00A67E0D"/>
    <w:rsid w:val="00A67E82"/>
    <w:rsid w:val="00A708C8"/>
    <w:rsid w:val="00A70DA4"/>
    <w:rsid w:val="00A71D59"/>
    <w:rsid w:val="00A72C43"/>
    <w:rsid w:val="00A72DFD"/>
    <w:rsid w:val="00A72E6C"/>
    <w:rsid w:val="00A72F6F"/>
    <w:rsid w:val="00A7348D"/>
    <w:rsid w:val="00A7358D"/>
    <w:rsid w:val="00A751DC"/>
    <w:rsid w:val="00A757F4"/>
    <w:rsid w:val="00A763C3"/>
    <w:rsid w:val="00A763CB"/>
    <w:rsid w:val="00A767B9"/>
    <w:rsid w:val="00A768C1"/>
    <w:rsid w:val="00A76F66"/>
    <w:rsid w:val="00A77E66"/>
    <w:rsid w:val="00A80563"/>
    <w:rsid w:val="00A813BC"/>
    <w:rsid w:val="00A81471"/>
    <w:rsid w:val="00A81B64"/>
    <w:rsid w:val="00A824B3"/>
    <w:rsid w:val="00A8334F"/>
    <w:rsid w:val="00A8384D"/>
    <w:rsid w:val="00A83B4B"/>
    <w:rsid w:val="00A84648"/>
    <w:rsid w:val="00A84E31"/>
    <w:rsid w:val="00A85116"/>
    <w:rsid w:val="00A856C8"/>
    <w:rsid w:val="00A85C0E"/>
    <w:rsid w:val="00A8620D"/>
    <w:rsid w:val="00A86D23"/>
    <w:rsid w:val="00A873A1"/>
    <w:rsid w:val="00A87567"/>
    <w:rsid w:val="00A87581"/>
    <w:rsid w:val="00A87AD4"/>
    <w:rsid w:val="00A90097"/>
    <w:rsid w:val="00A90622"/>
    <w:rsid w:val="00A907E2"/>
    <w:rsid w:val="00A9216E"/>
    <w:rsid w:val="00A923C4"/>
    <w:rsid w:val="00A9267B"/>
    <w:rsid w:val="00A932AA"/>
    <w:rsid w:val="00A93918"/>
    <w:rsid w:val="00A93AF4"/>
    <w:rsid w:val="00A93C3B"/>
    <w:rsid w:val="00A94702"/>
    <w:rsid w:val="00A95CB6"/>
    <w:rsid w:val="00A969B1"/>
    <w:rsid w:val="00A96FA4"/>
    <w:rsid w:val="00A9743C"/>
    <w:rsid w:val="00A97A89"/>
    <w:rsid w:val="00A97E9C"/>
    <w:rsid w:val="00AA02A3"/>
    <w:rsid w:val="00AA0FA9"/>
    <w:rsid w:val="00AA19B9"/>
    <w:rsid w:val="00AA1A37"/>
    <w:rsid w:val="00AA1A51"/>
    <w:rsid w:val="00AA2133"/>
    <w:rsid w:val="00AA2FDB"/>
    <w:rsid w:val="00AA32BB"/>
    <w:rsid w:val="00AA4047"/>
    <w:rsid w:val="00AA471E"/>
    <w:rsid w:val="00AA4F0B"/>
    <w:rsid w:val="00AA5739"/>
    <w:rsid w:val="00AA5EF2"/>
    <w:rsid w:val="00AA7030"/>
    <w:rsid w:val="00AA7EE4"/>
    <w:rsid w:val="00AB0AC0"/>
    <w:rsid w:val="00AB146C"/>
    <w:rsid w:val="00AB185F"/>
    <w:rsid w:val="00AB2874"/>
    <w:rsid w:val="00AB2D2E"/>
    <w:rsid w:val="00AB2F1F"/>
    <w:rsid w:val="00AB32A1"/>
    <w:rsid w:val="00AB4228"/>
    <w:rsid w:val="00AB4617"/>
    <w:rsid w:val="00AB47BB"/>
    <w:rsid w:val="00AB4897"/>
    <w:rsid w:val="00AB50AD"/>
    <w:rsid w:val="00AB5795"/>
    <w:rsid w:val="00AB695E"/>
    <w:rsid w:val="00AB7397"/>
    <w:rsid w:val="00AC048E"/>
    <w:rsid w:val="00AC194B"/>
    <w:rsid w:val="00AC1D02"/>
    <w:rsid w:val="00AC21E4"/>
    <w:rsid w:val="00AC2E2C"/>
    <w:rsid w:val="00AC3274"/>
    <w:rsid w:val="00AC3DE3"/>
    <w:rsid w:val="00AC42E4"/>
    <w:rsid w:val="00AC43A7"/>
    <w:rsid w:val="00AC44E2"/>
    <w:rsid w:val="00AC4635"/>
    <w:rsid w:val="00AC67CE"/>
    <w:rsid w:val="00AC7D6C"/>
    <w:rsid w:val="00AD053B"/>
    <w:rsid w:val="00AD0DA8"/>
    <w:rsid w:val="00AD0EFD"/>
    <w:rsid w:val="00AD1134"/>
    <w:rsid w:val="00AD13B0"/>
    <w:rsid w:val="00AD2503"/>
    <w:rsid w:val="00AD2DC9"/>
    <w:rsid w:val="00AD2EAA"/>
    <w:rsid w:val="00AD484E"/>
    <w:rsid w:val="00AD49C6"/>
    <w:rsid w:val="00AD4E58"/>
    <w:rsid w:val="00AD4F7A"/>
    <w:rsid w:val="00AD5464"/>
    <w:rsid w:val="00AD5478"/>
    <w:rsid w:val="00AD61C3"/>
    <w:rsid w:val="00AD6E6A"/>
    <w:rsid w:val="00AD7D4F"/>
    <w:rsid w:val="00AD7DA6"/>
    <w:rsid w:val="00AE0AF6"/>
    <w:rsid w:val="00AE0C35"/>
    <w:rsid w:val="00AE0CAA"/>
    <w:rsid w:val="00AE0D40"/>
    <w:rsid w:val="00AE0D8D"/>
    <w:rsid w:val="00AE16D5"/>
    <w:rsid w:val="00AE1A03"/>
    <w:rsid w:val="00AE1CF4"/>
    <w:rsid w:val="00AE3207"/>
    <w:rsid w:val="00AE3679"/>
    <w:rsid w:val="00AE38F1"/>
    <w:rsid w:val="00AE39A7"/>
    <w:rsid w:val="00AE3D3B"/>
    <w:rsid w:val="00AE3EBD"/>
    <w:rsid w:val="00AE3EF1"/>
    <w:rsid w:val="00AE4D1C"/>
    <w:rsid w:val="00AE4F7A"/>
    <w:rsid w:val="00AE5816"/>
    <w:rsid w:val="00AE5EA7"/>
    <w:rsid w:val="00AE6440"/>
    <w:rsid w:val="00AE680F"/>
    <w:rsid w:val="00AE7191"/>
    <w:rsid w:val="00AE7E93"/>
    <w:rsid w:val="00AF11F8"/>
    <w:rsid w:val="00AF148F"/>
    <w:rsid w:val="00AF1FE8"/>
    <w:rsid w:val="00AF2DCC"/>
    <w:rsid w:val="00AF300A"/>
    <w:rsid w:val="00AF31B7"/>
    <w:rsid w:val="00AF323C"/>
    <w:rsid w:val="00AF3566"/>
    <w:rsid w:val="00AF4948"/>
    <w:rsid w:val="00AF4F3B"/>
    <w:rsid w:val="00AF57E7"/>
    <w:rsid w:val="00AF5C5A"/>
    <w:rsid w:val="00AF6C57"/>
    <w:rsid w:val="00AF7578"/>
    <w:rsid w:val="00AF75BC"/>
    <w:rsid w:val="00AF77D7"/>
    <w:rsid w:val="00AF7C73"/>
    <w:rsid w:val="00AF7C7D"/>
    <w:rsid w:val="00AF7F71"/>
    <w:rsid w:val="00B01415"/>
    <w:rsid w:val="00B02413"/>
    <w:rsid w:val="00B035DB"/>
    <w:rsid w:val="00B04543"/>
    <w:rsid w:val="00B0554E"/>
    <w:rsid w:val="00B05FD3"/>
    <w:rsid w:val="00B06EE8"/>
    <w:rsid w:val="00B0738F"/>
    <w:rsid w:val="00B10463"/>
    <w:rsid w:val="00B11110"/>
    <w:rsid w:val="00B11740"/>
    <w:rsid w:val="00B11BFC"/>
    <w:rsid w:val="00B11C7B"/>
    <w:rsid w:val="00B1280E"/>
    <w:rsid w:val="00B13096"/>
    <w:rsid w:val="00B1354F"/>
    <w:rsid w:val="00B1374D"/>
    <w:rsid w:val="00B139BF"/>
    <w:rsid w:val="00B13ABB"/>
    <w:rsid w:val="00B13B9A"/>
    <w:rsid w:val="00B13D90"/>
    <w:rsid w:val="00B146E2"/>
    <w:rsid w:val="00B14A2E"/>
    <w:rsid w:val="00B15A03"/>
    <w:rsid w:val="00B160AB"/>
    <w:rsid w:val="00B163C1"/>
    <w:rsid w:val="00B16616"/>
    <w:rsid w:val="00B1667D"/>
    <w:rsid w:val="00B16772"/>
    <w:rsid w:val="00B16C10"/>
    <w:rsid w:val="00B172DB"/>
    <w:rsid w:val="00B17F06"/>
    <w:rsid w:val="00B200CA"/>
    <w:rsid w:val="00B20A11"/>
    <w:rsid w:val="00B20F4E"/>
    <w:rsid w:val="00B2196F"/>
    <w:rsid w:val="00B219F5"/>
    <w:rsid w:val="00B21A69"/>
    <w:rsid w:val="00B223EE"/>
    <w:rsid w:val="00B225D5"/>
    <w:rsid w:val="00B22779"/>
    <w:rsid w:val="00B22B84"/>
    <w:rsid w:val="00B23EFC"/>
    <w:rsid w:val="00B23F3B"/>
    <w:rsid w:val="00B250D4"/>
    <w:rsid w:val="00B25E71"/>
    <w:rsid w:val="00B25FBC"/>
    <w:rsid w:val="00B31AE7"/>
    <w:rsid w:val="00B31E18"/>
    <w:rsid w:val="00B320B3"/>
    <w:rsid w:val="00B3240D"/>
    <w:rsid w:val="00B334FC"/>
    <w:rsid w:val="00B339F0"/>
    <w:rsid w:val="00B34453"/>
    <w:rsid w:val="00B3451A"/>
    <w:rsid w:val="00B3556D"/>
    <w:rsid w:val="00B3577F"/>
    <w:rsid w:val="00B357A6"/>
    <w:rsid w:val="00B360C2"/>
    <w:rsid w:val="00B364D0"/>
    <w:rsid w:val="00B366C9"/>
    <w:rsid w:val="00B36894"/>
    <w:rsid w:val="00B369CA"/>
    <w:rsid w:val="00B373B6"/>
    <w:rsid w:val="00B37BC5"/>
    <w:rsid w:val="00B37D0A"/>
    <w:rsid w:val="00B37D24"/>
    <w:rsid w:val="00B37E86"/>
    <w:rsid w:val="00B37F95"/>
    <w:rsid w:val="00B40595"/>
    <w:rsid w:val="00B40E80"/>
    <w:rsid w:val="00B417D3"/>
    <w:rsid w:val="00B41B46"/>
    <w:rsid w:val="00B41E19"/>
    <w:rsid w:val="00B41EA4"/>
    <w:rsid w:val="00B4234F"/>
    <w:rsid w:val="00B42F85"/>
    <w:rsid w:val="00B432F7"/>
    <w:rsid w:val="00B43D4F"/>
    <w:rsid w:val="00B43E09"/>
    <w:rsid w:val="00B4493F"/>
    <w:rsid w:val="00B45FE7"/>
    <w:rsid w:val="00B466EC"/>
    <w:rsid w:val="00B46EC0"/>
    <w:rsid w:val="00B471D7"/>
    <w:rsid w:val="00B47CDC"/>
    <w:rsid w:val="00B47D8F"/>
    <w:rsid w:val="00B50BAF"/>
    <w:rsid w:val="00B515DE"/>
    <w:rsid w:val="00B51A75"/>
    <w:rsid w:val="00B51AE1"/>
    <w:rsid w:val="00B51F29"/>
    <w:rsid w:val="00B520A2"/>
    <w:rsid w:val="00B52BCD"/>
    <w:rsid w:val="00B52C5F"/>
    <w:rsid w:val="00B53588"/>
    <w:rsid w:val="00B545E2"/>
    <w:rsid w:val="00B546D2"/>
    <w:rsid w:val="00B549A1"/>
    <w:rsid w:val="00B54EA0"/>
    <w:rsid w:val="00B54FE7"/>
    <w:rsid w:val="00B550B4"/>
    <w:rsid w:val="00B55584"/>
    <w:rsid w:val="00B564F0"/>
    <w:rsid w:val="00B56775"/>
    <w:rsid w:val="00B56D4C"/>
    <w:rsid w:val="00B576C2"/>
    <w:rsid w:val="00B57744"/>
    <w:rsid w:val="00B5798D"/>
    <w:rsid w:val="00B6075E"/>
    <w:rsid w:val="00B624AD"/>
    <w:rsid w:val="00B629D5"/>
    <w:rsid w:val="00B63B5A"/>
    <w:rsid w:val="00B646C1"/>
    <w:rsid w:val="00B64764"/>
    <w:rsid w:val="00B66979"/>
    <w:rsid w:val="00B66ACC"/>
    <w:rsid w:val="00B672C9"/>
    <w:rsid w:val="00B67EC3"/>
    <w:rsid w:val="00B7072D"/>
    <w:rsid w:val="00B70D15"/>
    <w:rsid w:val="00B70DD9"/>
    <w:rsid w:val="00B72F83"/>
    <w:rsid w:val="00B73CE7"/>
    <w:rsid w:val="00B73E4A"/>
    <w:rsid w:val="00B7415C"/>
    <w:rsid w:val="00B74688"/>
    <w:rsid w:val="00B74D18"/>
    <w:rsid w:val="00B74FE8"/>
    <w:rsid w:val="00B755D2"/>
    <w:rsid w:val="00B756EA"/>
    <w:rsid w:val="00B75F26"/>
    <w:rsid w:val="00B76A30"/>
    <w:rsid w:val="00B76A41"/>
    <w:rsid w:val="00B76E06"/>
    <w:rsid w:val="00B7757B"/>
    <w:rsid w:val="00B77791"/>
    <w:rsid w:val="00B77D95"/>
    <w:rsid w:val="00B77E72"/>
    <w:rsid w:val="00B80A26"/>
    <w:rsid w:val="00B80BD6"/>
    <w:rsid w:val="00B82034"/>
    <w:rsid w:val="00B84103"/>
    <w:rsid w:val="00B87BD2"/>
    <w:rsid w:val="00B90101"/>
    <w:rsid w:val="00B90EB3"/>
    <w:rsid w:val="00B918F1"/>
    <w:rsid w:val="00B9248F"/>
    <w:rsid w:val="00B9263F"/>
    <w:rsid w:val="00B92C3B"/>
    <w:rsid w:val="00B92D07"/>
    <w:rsid w:val="00B92EDB"/>
    <w:rsid w:val="00B93C83"/>
    <w:rsid w:val="00B952E1"/>
    <w:rsid w:val="00B954EF"/>
    <w:rsid w:val="00B95B76"/>
    <w:rsid w:val="00B9674A"/>
    <w:rsid w:val="00B97524"/>
    <w:rsid w:val="00B975F8"/>
    <w:rsid w:val="00B97A51"/>
    <w:rsid w:val="00BA0680"/>
    <w:rsid w:val="00BA0FD7"/>
    <w:rsid w:val="00BA120B"/>
    <w:rsid w:val="00BA1B5E"/>
    <w:rsid w:val="00BA1BF1"/>
    <w:rsid w:val="00BA1C91"/>
    <w:rsid w:val="00BA203E"/>
    <w:rsid w:val="00BA255D"/>
    <w:rsid w:val="00BA3279"/>
    <w:rsid w:val="00BA3903"/>
    <w:rsid w:val="00BA3AE6"/>
    <w:rsid w:val="00BA4052"/>
    <w:rsid w:val="00BA47D1"/>
    <w:rsid w:val="00BA503B"/>
    <w:rsid w:val="00BA55F4"/>
    <w:rsid w:val="00BA6049"/>
    <w:rsid w:val="00BA6880"/>
    <w:rsid w:val="00BA6915"/>
    <w:rsid w:val="00BA6921"/>
    <w:rsid w:val="00BA77B5"/>
    <w:rsid w:val="00BA79E0"/>
    <w:rsid w:val="00BA7E1E"/>
    <w:rsid w:val="00BB058D"/>
    <w:rsid w:val="00BB161C"/>
    <w:rsid w:val="00BB16F9"/>
    <w:rsid w:val="00BB17C4"/>
    <w:rsid w:val="00BB1D28"/>
    <w:rsid w:val="00BB260F"/>
    <w:rsid w:val="00BB3672"/>
    <w:rsid w:val="00BB43BD"/>
    <w:rsid w:val="00BB4BC0"/>
    <w:rsid w:val="00BB4D57"/>
    <w:rsid w:val="00BB4E5B"/>
    <w:rsid w:val="00BB54E9"/>
    <w:rsid w:val="00BB5EC4"/>
    <w:rsid w:val="00BB6154"/>
    <w:rsid w:val="00BB62E3"/>
    <w:rsid w:val="00BB747C"/>
    <w:rsid w:val="00BC0355"/>
    <w:rsid w:val="00BC093E"/>
    <w:rsid w:val="00BC1412"/>
    <w:rsid w:val="00BC1A72"/>
    <w:rsid w:val="00BC2001"/>
    <w:rsid w:val="00BC259A"/>
    <w:rsid w:val="00BC29CA"/>
    <w:rsid w:val="00BC34E0"/>
    <w:rsid w:val="00BC3A88"/>
    <w:rsid w:val="00BC438B"/>
    <w:rsid w:val="00BC4C3D"/>
    <w:rsid w:val="00BC5F70"/>
    <w:rsid w:val="00BC61BA"/>
    <w:rsid w:val="00BC6410"/>
    <w:rsid w:val="00BC69CE"/>
    <w:rsid w:val="00BC6E28"/>
    <w:rsid w:val="00BC6F47"/>
    <w:rsid w:val="00BC7043"/>
    <w:rsid w:val="00BC7933"/>
    <w:rsid w:val="00BC7E68"/>
    <w:rsid w:val="00BC7E8D"/>
    <w:rsid w:val="00BC7FE1"/>
    <w:rsid w:val="00BD0174"/>
    <w:rsid w:val="00BD06B2"/>
    <w:rsid w:val="00BD11CC"/>
    <w:rsid w:val="00BD151E"/>
    <w:rsid w:val="00BD164D"/>
    <w:rsid w:val="00BD1A20"/>
    <w:rsid w:val="00BD1A6E"/>
    <w:rsid w:val="00BD1E78"/>
    <w:rsid w:val="00BD202E"/>
    <w:rsid w:val="00BD2687"/>
    <w:rsid w:val="00BD43C3"/>
    <w:rsid w:val="00BD58AB"/>
    <w:rsid w:val="00BD58D2"/>
    <w:rsid w:val="00BD6F37"/>
    <w:rsid w:val="00BD7A12"/>
    <w:rsid w:val="00BE0048"/>
    <w:rsid w:val="00BE0206"/>
    <w:rsid w:val="00BE035B"/>
    <w:rsid w:val="00BE05D4"/>
    <w:rsid w:val="00BE07BC"/>
    <w:rsid w:val="00BE0F96"/>
    <w:rsid w:val="00BE1D30"/>
    <w:rsid w:val="00BE20E8"/>
    <w:rsid w:val="00BE29A0"/>
    <w:rsid w:val="00BE2F7A"/>
    <w:rsid w:val="00BE442A"/>
    <w:rsid w:val="00BE4F69"/>
    <w:rsid w:val="00BE5620"/>
    <w:rsid w:val="00BE567F"/>
    <w:rsid w:val="00BE70D7"/>
    <w:rsid w:val="00BE712B"/>
    <w:rsid w:val="00BE7DF5"/>
    <w:rsid w:val="00BF0334"/>
    <w:rsid w:val="00BF18FA"/>
    <w:rsid w:val="00BF1B8D"/>
    <w:rsid w:val="00BF1C6A"/>
    <w:rsid w:val="00BF2909"/>
    <w:rsid w:val="00BF2AE8"/>
    <w:rsid w:val="00BF34CF"/>
    <w:rsid w:val="00BF54D1"/>
    <w:rsid w:val="00BF5BDD"/>
    <w:rsid w:val="00BF692F"/>
    <w:rsid w:val="00BF6C2C"/>
    <w:rsid w:val="00BF6CCA"/>
    <w:rsid w:val="00BF70AC"/>
    <w:rsid w:val="00BF7161"/>
    <w:rsid w:val="00BF764D"/>
    <w:rsid w:val="00BF7697"/>
    <w:rsid w:val="00BF7DC4"/>
    <w:rsid w:val="00C00CDF"/>
    <w:rsid w:val="00C00FED"/>
    <w:rsid w:val="00C01448"/>
    <w:rsid w:val="00C01D61"/>
    <w:rsid w:val="00C02106"/>
    <w:rsid w:val="00C02850"/>
    <w:rsid w:val="00C035B4"/>
    <w:rsid w:val="00C04D6D"/>
    <w:rsid w:val="00C04EE0"/>
    <w:rsid w:val="00C05E6B"/>
    <w:rsid w:val="00C06167"/>
    <w:rsid w:val="00C06283"/>
    <w:rsid w:val="00C06587"/>
    <w:rsid w:val="00C06C84"/>
    <w:rsid w:val="00C06FB0"/>
    <w:rsid w:val="00C07193"/>
    <w:rsid w:val="00C077A6"/>
    <w:rsid w:val="00C10054"/>
    <w:rsid w:val="00C10193"/>
    <w:rsid w:val="00C10CC7"/>
    <w:rsid w:val="00C10F78"/>
    <w:rsid w:val="00C1215A"/>
    <w:rsid w:val="00C121CD"/>
    <w:rsid w:val="00C126A2"/>
    <w:rsid w:val="00C131FC"/>
    <w:rsid w:val="00C137B4"/>
    <w:rsid w:val="00C139C3"/>
    <w:rsid w:val="00C13E0F"/>
    <w:rsid w:val="00C143D2"/>
    <w:rsid w:val="00C144ED"/>
    <w:rsid w:val="00C149C5"/>
    <w:rsid w:val="00C14A8A"/>
    <w:rsid w:val="00C1528D"/>
    <w:rsid w:val="00C16101"/>
    <w:rsid w:val="00C16455"/>
    <w:rsid w:val="00C16713"/>
    <w:rsid w:val="00C16954"/>
    <w:rsid w:val="00C16E6E"/>
    <w:rsid w:val="00C17C2B"/>
    <w:rsid w:val="00C21340"/>
    <w:rsid w:val="00C215BE"/>
    <w:rsid w:val="00C215E3"/>
    <w:rsid w:val="00C219F0"/>
    <w:rsid w:val="00C22499"/>
    <w:rsid w:val="00C2328C"/>
    <w:rsid w:val="00C238CA"/>
    <w:rsid w:val="00C23D03"/>
    <w:rsid w:val="00C23DC8"/>
    <w:rsid w:val="00C25D11"/>
    <w:rsid w:val="00C26086"/>
    <w:rsid w:val="00C268B9"/>
    <w:rsid w:val="00C26F33"/>
    <w:rsid w:val="00C27AFB"/>
    <w:rsid w:val="00C30934"/>
    <w:rsid w:val="00C31C17"/>
    <w:rsid w:val="00C32828"/>
    <w:rsid w:val="00C32AC0"/>
    <w:rsid w:val="00C338B7"/>
    <w:rsid w:val="00C33B45"/>
    <w:rsid w:val="00C33B8A"/>
    <w:rsid w:val="00C34608"/>
    <w:rsid w:val="00C346A2"/>
    <w:rsid w:val="00C3599F"/>
    <w:rsid w:val="00C35CE6"/>
    <w:rsid w:val="00C36160"/>
    <w:rsid w:val="00C365F3"/>
    <w:rsid w:val="00C40E30"/>
    <w:rsid w:val="00C410D7"/>
    <w:rsid w:val="00C4219D"/>
    <w:rsid w:val="00C42282"/>
    <w:rsid w:val="00C42A58"/>
    <w:rsid w:val="00C42E9D"/>
    <w:rsid w:val="00C432DE"/>
    <w:rsid w:val="00C445E1"/>
    <w:rsid w:val="00C446E9"/>
    <w:rsid w:val="00C448B4"/>
    <w:rsid w:val="00C45725"/>
    <w:rsid w:val="00C45803"/>
    <w:rsid w:val="00C4658F"/>
    <w:rsid w:val="00C46991"/>
    <w:rsid w:val="00C46AEB"/>
    <w:rsid w:val="00C46C22"/>
    <w:rsid w:val="00C46ED9"/>
    <w:rsid w:val="00C4755C"/>
    <w:rsid w:val="00C47E8C"/>
    <w:rsid w:val="00C5112F"/>
    <w:rsid w:val="00C51992"/>
    <w:rsid w:val="00C51FEF"/>
    <w:rsid w:val="00C53559"/>
    <w:rsid w:val="00C540DE"/>
    <w:rsid w:val="00C55CF7"/>
    <w:rsid w:val="00C5627F"/>
    <w:rsid w:val="00C565D7"/>
    <w:rsid w:val="00C56965"/>
    <w:rsid w:val="00C56F31"/>
    <w:rsid w:val="00C5702F"/>
    <w:rsid w:val="00C570C2"/>
    <w:rsid w:val="00C573BA"/>
    <w:rsid w:val="00C57543"/>
    <w:rsid w:val="00C5784E"/>
    <w:rsid w:val="00C60374"/>
    <w:rsid w:val="00C608F5"/>
    <w:rsid w:val="00C61048"/>
    <w:rsid w:val="00C6135C"/>
    <w:rsid w:val="00C6259A"/>
    <w:rsid w:val="00C62E24"/>
    <w:rsid w:val="00C6385A"/>
    <w:rsid w:val="00C63F1C"/>
    <w:rsid w:val="00C6489F"/>
    <w:rsid w:val="00C64DA9"/>
    <w:rsid w:val="00C655F0"/>
    <w:rsid w:val="00C65836"/>
    <w:rsid w:val="00C65DD5"/>
    <w:rsid w:val="00C66771"/>
    <w:rsid w:val="00C668FC"/>
    <w:rsid w:val="00C6703B"/>
    <w:rsid w:val="00C671D5"/>
    <w:rsid w:val="00C675E2"/>
    <w:rsid w:val="00C67B27"/>
    <w:rsid w:val="00C67D5C"/>
    <w:rsid w:val="00C67F07"/>
    <w:rsid w:val="00C704CF"/>
    <w:rsid w:val="00C7077D"/>
    <w:rsid w:val="00C70BBA"/>
    <w:rsid w:val="00C72ABE"/>
    <w:rsid w:val="00C72BB9"/>
    <w:rsid w:val="00C73479"/>
    <w:rsid w:val="00C74E73"/>
    <w:rsid w:val="00C7594B"/>
    <w:rsid w:val="00C76943"/>
    <w:rsid w:val="00C76FF3"/>
    <w:rsid w:val="00C77AB7"/>
    <w:rsid w:val="00C80381"/>
    <w:rsid w:val="00C80436"/>
    <w:rsid w:val="00C814CC"/>
    <w:rsid w:val="00C8155C"/>
    <w:rsid w:val="00C81A0F"/>
    <w:rsid w:val="00C81EB1"/>
    <w:rsid w:val="00C82F4C"/>
    <w:rsid w:val="00C831F3"/>
    <w:rsid w:val="00C837B4"/>
    <w:rsid w:val="00C83B6E"/>
    <w:rsid w:val="00C83DCD"/>
    <w:rsid w:val="00C84053"/>
    <w:rsid w:val="00C8454B"/>
    <w:rsid w:val="00C846BD"/>
    <w:rsid w:val="00C84D6B"/>
    <w:rsid w:val="00C85020"/>
    <w:rsid w:val="00C851E2"/>
    <w:rsid w:val="00C85902"/>
    <w:rsid w:val="00C85C33"/>
    <w:rsid w:val="00C85D28"/>
    <w:rsid w:val="00C86939"/>
    <w:rsid w:val="00C86DC8"/>
    <w:rsid w:val="00C8728D"/>
    <w:rsid w:val="00C876EE"/>
    <w:rsid w:val="00C87C52"/>
    <w:rsid w:val="00C9011A"/>
    <w:rsid w:val="00C917BA"/>
    <w:rsid w:val="00C91D05"/>
    <w:rsid w:val="00C91D27"/>
    <w:rsid w:val="00C91D49"/>
    <w:rsid w:val="00C92429"/>
    <w:rsid w:val="00C946AE"/>
    <w:rsid w:val="00C9495C"/>
    <w:rsid w:val="00C94B03"/>
    <w:rsid w:val="00C94DA2"/>
    <w:rsid w:val="00C94FB6"/>
    <w:rsid w:val="00C9531C"/>
    <w:rsid w:val="00C95759"/>
    <w:rsid w:val="00C96DEB"/>
    <w:rsid w:val="00C9713A"/>
    <w:rsid w:val="00CA2A6F"/>
    <w:rsid w:val="00CA3C9A"/>
    <w:rsid w:val="00CA460C"/>
    <w:rsid w:val="00CA4862"/>
    <w:rsid w:val="00CA5417"/>
    <w:rsid w:val="00CA55DB"/>
    <w:rsid w:val="00CA5B07"/>
    <w:rsid w:val="00CA5D3A"/>
    <w:rsid w:val="00CA5E7A"/>
    <w:rsid w:val="00CA71D3"/>
    <w:rsid w:val="00CA7652"/>
    <w:rsid w:val="00CA7AC6"/>
    <w:rsid w:val="00CB024D"/>
    <w:rsid w:val="00CB0870"/>
    <w:rsid w:val="00CB157C"/>
    <w:rsid w:val="00CB1810"/>
    <w:rsid w:val="00CB1C96"/>
    <w:rsid w:val="00CB21B2"/>
    <w:rsid w:val="00CB28AD"/>
    <w:rsid w:val="00CB2C95"/>
    <w:rsid w:val="00CB35BB"/>
    <w:rsid w:val="00CB4D26"/>
    <w:rsid w:val="00CB5387"/>
    <w:rsid w:val="00CB57FC"/>
    <w:rsid w:val="00CB5804"/>
    <w:rsid w:val="00CB586B"/>
    <w:rsid w:val="00CB5D78"/>
    <w:rsid w:val="00CB7728"/>
    <w:rsid w:val="00CB7C46"/>
    <w:rsid w:val="00CC0275"/>
    <w:rsid w:val="00CC0E07"/>
    <w:rsid w:val="00CC0F08"/>
    <w:rsid w:val="00CC16C3"/>
    <w:rsid w:val="00CC1742"/>
    <w:rsid w:val="00CC1760"/>
    <w:rsid w:val="00CC2A5C"/>
    <w:rsid w:val="00CC3318"/>
    <w:rsid w:val="00CC3531"/>
    <w:rsid w:val="00CC36EC"/>
    <w:rsid w:val="00CC3CE7"/>
    <w:rsid w:val="00CC45EB"/>
    <w:rsid w:val="00CC4B74"/>
    <w:rsid w:val="00CC4CD3"/>
    <w:rsid w:val="00CC5263"/>
    <w:rsid w:val="00CC5917"/>
    <w:rsid w:val="00CC5B8F"/>
    <w:rsid w:val="00CC6CBD"/>
    <w:rsid w:val="00CC70CC"/>
    <w:rsid w:val="00CC7D32"/>
    <w:rsid w:val="00CD05AF"/>
    <w:rsid w:val="00CD09DA"/>
    <w:rsid w:val="00CD12DF"/>
    <w:rsid w:val="00CD1BF6"/>
    <w:rsid w:val="00CD2C80"/>
    <w:rsid w:val="00CD4180"/>
    <w:rsid w:val="00CD4C55"/>
    <w:rsid w:val="00CD5354"/>
    <w:rsid w:val="00CD5377"/>
    <w:rsid w:val="00CD54C8"/>
    <w:rsid w:val="00CD5792"/>
    <w:rsid w:val="00CD5E18"/>
    <w:rsid w:val="00CD67C3"/>
    <w:rsid w:val="00CD7CFF"/>
    <w:rsid w:val="00CE0241"/>
    <w:rsid w:val="00CE06DA"/>
    <w:rsid w:val="00CE0B77"/>
    <w:rsid w:val="00CE0BB2"/>
    <w:rsid w:val="00CE10FD"/>
    <w:rsid w:val="00CE144D"/>
    <w:rsid w:val="00CE16C2"/>
    <w:rsid w:val="00CE21FE"/>
    <w:rsid w:val="00CE2228"/>
    <w:rsid w:val="00CE2BEE"/>
    <w:rsid w:val="00CE2C63"/>
    <w:rsid w:val="00CE454F"/>
    <w:rsid w:val="00CE6890"/>
    <w:rsid w:val="00CE76C0"/>
    <w:rsid w:val="00CE7E65"/>
    <w:rsid w:val="00CF0062"/>
    <w:rsid w:val="00CF0577"/>
    <w:rsid w:val="00CF0AA8"/>
    <w:rsid w:val="00CF0AF4"/>
    <w:rsid w:val="00CF0E61"/>
    <w:rsid w:val="00CF1DCE"/>
    <w:rsid w:val="00CF1EA6"/>
    <w:rsid w:val="00CF295A"/>
    <w:rsid w:val="00CF2A52"/>
    <w:rsid w:val="00CF34F2"/>
    <w:rsid w:val="00CF456A"/>
    <w:rsid w:val="00CF492E"/>
    <w:rsid w:val="00CF506C"/>
    <w:rsid w:val="00CF5A82"/>
    <w:rsid w:val="00CF5AC1"/>
    <w:rsid w:val="00CF5BDA"/>
    <w:rsid w:val="00CF60CA"/>
    <w:rsid w:val="00CF6253"/>
    <w:rsid w:val="00CF6449"/>
    <w:rsid w:val="00CF6993"/>
    <w:rsid w:val="00CF7439"/>
    <w:rsid w:val="00CF779F"/>
    <w:rsid w:val="00D0057E"/>
    <w:rsid w:val="00D00617"/>
    <w:rsid w:val="00D00BEB"/>
    <w:rsid w:val="00D012C9"/>
    <w:rsid w:val="00D0234A"/>
    <w:rsid w:val="00D02490"/>
    <w:rsid w:val="00D02D5A"/>
    <w:rsid w:val="00D03281"/>
    <w:rsid w:val="00D03BE1"/>
    <w:rsid w:val="00D04150"/>
    <w:rsid w:val="00D04639"/>
    <w:rsid w:val="00D04876"/>
    <w:rsid w:val="00D055E4"/>
    <w:rsid w:val="00D057B6"/>
    <w:rsid w:val="00D05BA1"/>
    <w:rsid w:val="00D05BC2"/>
    <w:rsid w:val="00D063DA"/>
    <w:rsid w:val="00D06E97"/>
    <w:rsid w:val="00D0741E"/>
    <w:rsid w:val="00D07FB5"/>
    <w:rsid w:val="00D109FB"/>
    <w:rsid w:val="00D11969"/>
    <w:rsid w:val="00D11D22"/>
    <w:rsid w:val="00D11D70"/>
    <w:rsid w:val="00D11EE9"/>
    <w:rsid w:val="00D12080"/>
    <w:rsid w:val="00D122E0"/>
    <w:rsid w:val="00D13682"/>
    <w:rsid w:val="00D13D09"/>
    <w:rsid w:val="00D1479F"/>
    <w:rsid w:val="00D15799"/>
    <w:rsid w:val="00D16619"/>
    <w:rsid w:val="00D166F2"/>
    <w:rsid w:val="00D17A7D"/>
    <w:rsid w:val="00D21B20"/>
    <w:rsid w:val="00D2202F"/>
    <w:rsid w:val="00D22208"/>
    <w:rsid w:val="00D2263D"/>
    <w:rsid w:val="00D22AC8"/>
    <w:rsid w:val="00D22D60"/>
    <w:rsid w:val="00D231CF"/>
    <w:rsid w:val="00D242E7"/>
    <w:rsid w:val="00D24947"/>
    <w:rsid w:val="00D25A98"/>
    <w:rsid w:val="00D25CF1"/>
    <w:rsid w:val="00D25D3B"/>
    <w:rsid w:val="00D26556"/>
    <w:rsid w:val="00D268F5"/>
    <w:rsid w:val="00D26A54"/>
    <w:rsid w:val="00D279C7"/>
    <w:rsid w:val="00D27AC0"/>
    <w:rsid w:val="00D27CC7"/>
    <w:rsid w:val="00D3173D"/>
    <w:rsid w:val="00D3185F"/>
    <w:rsid w:val="00D32880"/>
    <w:rsid w:val="00D330CC"/>
    <w:rsid w:val="00D34268"/>
    <w:rsid w:val="00D346E1"/>
    <w:rsid w:val="00D34728"/>
    <w:rsid w:val="00D34A9F"/>
    <w:rsid w:val="00D34AF2"/>
    <w:rsid w:val="00D35023"/>
    <w:rsid w:val="00D36F77"/>
    <w:rsid w:val="00D37A5E"/>
    <w:rsid w:val="00D37B0C"/>
    <w:rsid w:val="00D401F9"/>
    <w:rsid w:val="00D406FA"/>
    <w:rsid w:val="00D4081A"/>
    <w:rsid w:val="00D40ADA"/>
    <w:rsid w:val="00D40F1A"/>
    <w:rsid w:val="00D40F9E"/>
    <w:rsid w:val="00D416D4"/>
    <w:rsid w:val="00D43156"/>
    <w:rsid w:val="00D43CE2"/>
    <w:rsid w:val="00D443C4"/>
    <w:rsid w:val="00D44911"/>
    <w:rsid w:val="00D45506"/>
    <w:rsid w:val="00D45C4C"/>
    <w:rsid w:val="00D46F16"/>
    <w:rsid w:val="00D46FD6"/>
    <w:rsid w:val="00D4703C"/>
    <w:rsid w:val="00D472FA"/>
    <w:rsid w:val="00D476BF"/>
    <w:rsid w:val="00D4772B"/>
    <w:rsid w:val="00D477F2"/>
    <w:rsid w:val="00D47D73"/>
    <w:rsid w:val="00D50031"/>
    <w:rsid w:val="00D50098"/>
    <w:rsid w:val="00D50122"/>
    <w:rsid w:val="00D5149E"/>
    <w:rsid w:val="00D51BC3"/>
    <w:rsid w:val="00D52326"/>
    <w:rsid w:val="00D526C2"/>
    <w:rsid w:val="00D528C3"/>
    <w:rsid w:val="00D529E9"/>
    <w:rsid w:val="00D53061"/>
    <w:rsid w:val="00D5353C"/>
    <w:rsid w:val="00D53C4B"/>
    <w:rsid w:val="00D53ED4"/>
    <w:rsid w:val="00D553C1"/>
    <w:rsid w:val="00D5585F"/>
    <w:rsid w:val="00D558B1"/>
    <w:rsid w:val="00D567C8"/>
    <w:rsid w:val="00D56B19"/>
    <w:rsid w:val="00D57AFD"/>
    <w:rsid w:val="00D601A8"/>
    <w:rsid w:val="00D601DD"/>
    <w:rsid w:val="00D60286"/>
    <w:rsid w:val="00D60A43"/>
    <w:rsid w:val="00D62450"/>
    <w:rsid w:val="00D624C8"/>
    <w:rsid w:val="00D6270E"/>
    <w:rsid w:val="00D630A9"/>
    <w:rsid w:val="00D631BF"/>
    <w:rsid w:val="00D63556"/>
    <w:rsid w:val="00D63591"/>
    <w:rsid w:val="00D63783"/>
    <w:rsid w:val="00D63E8C"/>
    <w:rsid w:val="00D641AB"/>
    <w:rsid w:val="00D645A8"/>
    <w:rsid w:val="00D65569"/>
    <w:rsid w:val="00D65613"/>
    <w:rsid w:val="00D6760D"/>
    <w:rsid w:val="00D709DE"/>
    <w:rsid w:val="00D7114A"/>
    <w:rsid w:val="00D713C7"/>
    <w:rsid w:val="00D718E0"/>
    <w:rsid w:val="00D72562"/>
    <w:rsid w:val="00D7312E"/>
    <w:rsid w:val="00D7365C"/>
    <w:rsid w:val="00D7394F"/>
    <w:rsid w:val="00D73D7B"/>
    <w:rsid w:val="00D73ED0"/>
    <w:rsid w:val="00D7419D"/>
    <w:rsid w:val="00D74E14"/>
    <w:rsid w:val="00D74F87"/>
    <w:rsid w:val="00D75682"/>
    <w:rsid w:val="00D7582A"/>
    <w:rsid w:val="00D76C1E"/>
    <w:rsid w:val="00D7781B"/>
    <w:rsid w:val="00D77C58"/>
    <w:rsid w:val="00D81990"/>
    <w:rsid w:val="00D81D60"/>
    <w:rsid w:val="00D81EAA"/>
    <w:rsid w:val="00D82058"/>
    <w:rsid w:val="00D827CB"/>
    <w:rsid w:val="00D82988"/>
    <w:rsid w:val="00D83437"/>
    <w:rsid w:val="00D83BEE"/>
    <w:rsid w:val="00D83F32"/>
    <w:rsid w:val="00D85CBA"/>
    <w:rsid w:val="00D86012"/>
    <w:rsid w:val="00D86E0A"/>
    <w:rsid w:val="00D90115"/>
    <w:rsid w:val="00D9069E"/>
    <w:rsid w:val="00D90920"/>
    <w:rsid w:val="00D92981"/>
    <w:rsid w:val="00D929BE"/>
    <w:rsid w:val="00D931AA"/>
    <w:rsid w:val="00D9382F"/>
    <w:rsid w:val="00D93A37"/>
    <w:rsid w:val="00D93B72"/>
    <w:rsid w:val="00D94A99"/>
    <w:rsid w:val="00D95C07"/>
    <w:rsid w:val="00D95F1C"/>
    <w:rsid w:val="00D96A6F"/>
    <w:rsid w:val="00D975FF"/>
    <w:rsid w:val="00D97BDE"/>
    <w:rsid w:val="00DA000D"/>
    <w:rsid w:val="00DA0347"/>
    <w:rsid w:val="00DA1527"/>
    <w:rsid w:val="00DA16E9"/>
    <w:rsid w:val="00DA1DFF"/>
    <w:rsid w:val="00DA2A10"/>
    <w:rsid w:val="00DA2A2D"/>
    <w:rsid w:val="00DA2F9B"/>
    <w:rsid w:val="00DA3110"/>
    <w:rsid w:val="00DA41D5"/>
    <w:rsid w:val="00DA5143"/>
    <w:rsid w:val="00DA56C6"/>
    <w:rsid w:val="00DA583A"/>
    <w:rsid w:val="00DA5934"/>
    <w:rsid w:val="00DA631D"/>
    <w:rsid w:val="00DA6364"/>
    <w:rsid w:val="00DA65A6"/>
    <w:rsid w:val="00DA666B"/>
    <w:rsid w:val="00DA67C3"/>
    <w:rsid w:val="00DA6E7D"/>
    <w:rsid w:val="00DA70AF"/>
    <w:rsid w:val="00DA756B"/>
    <w:rsid w:val="00DA76A7"/>
    <w:rsid w:val="00DA77A6"/>
    <w:rsid w:val="00DA7A86"/>
    <w:rsid w:val="00DB01C8"/>
    <w:rsid w:val="00DB0600"/>
    <w:rsid w:val="00DB148D"/>
    <w:rsid w:val="00DB14D9"/>
    <w:rsid w:val="00DB2038"/>
    <w:rsid w:val="00DB23E7"/>
    <w:rsid w:val="00DB2616"/>
    <w:rsid w:val="00DB2AA6"/>
    <w:rsid w:val="00DB2E2E"/>
    <w:rsid w:val="00DB3F32"/>
    <w:rsid w:val="00DB570D"/>
    <w:rsid w:val="00DB5CFC"/>
    <w:rsid w:val="00DB5D41"/>
    <w:rsid w:val="00DB5EED"/>
    <w:rsid w:val="00DB692F"/>
    <w:rsid w:val="00DB7164"/>
    <w:rsid w:val="00DB7253"/>
    <w:rsid w:val="00DB7420"/>
    <w:rsid w:val="00DB77DD"/>
    <w:rsid w:val="00DB7A55"/>
    <w:rsid w:val="00DB7B02"/>
    <w:rsid w:val="00DC0052"/>
    <w:rsid w:val="00DC2BB0"/>
    <w:rsid w:val="00DC3059"/>
    <w:rsid w:val="00DC32E5"/>
    <w:rsid w:val="00DC373D"/>
    <w:rsid w:val="00DC40B1"/>
    <w:rsid w:val="00DC4B96"/>
    <w:rsid w:val="00DC4ED3"/>
    <w:rsid w:val="00DC5069"/>
    <w:rsid w:val="00DC526D"/>
    <w:rsid w:val="00DC58F8"/>
    <w:rsid w:val="00DD2A6F"/>
    <w:rsid w:val="00DD2ACE"/>
    <w:rsid w:val="00DD314D"/>
    <w:rsid w:val="00DD329D"/>
    <w:rsid w:val="00DD35DC"/>
    <w:rsid w:val="00DD3F29"/>
    <w:rsid w:val="00DD4436"/>
    <w:rsid w:val="00DD4628"/>
    <w:rsid w:val="00DD4AE3"/>
    <w:rsid w:val="00DD4B67"/>
    <w:rsid w:val="00DD4CB8"/>
    <w:rsid w:val="00DD4F70"/>
    <w:rsid w:val="00DD510F"/>
    <w:rsid w:val="00DD583D"/>
    <w:rsid w:val="00DD606E"/>
    <w:rsid w:val="00DD6AB6"/>
    <w:rsid w:val="00DD6C19"/>
    <w:rsid w:val="00DD74BF"/>
    <w:rsid w:val="00DD799F"/>
    <w:rsid w:val="00DE0533"/>
    <w:rsid w:val="00DE2E9E"/>
    <w:rsid w:val="00DE31A2"/>
    <w:rsid w:val="00DE3A22"/>
    <w:rsid w:val="00DE3F4B"/>
    <w:rsid w:val="00DE4364"/>
    <w:rsid w:val="00DE469E"/>
    <w:rsid w:val="00DE4A2A"/>
    <w:rsid w:val="00DE4A8B"/>
    <w:rsid w:val="00DE5BA2"/>
    <w:rsid w:val="00DE5FCF"/>
    <w:rsid w:val="00DE62AA"/>
    <w:rsid w:val="00DE633C"/>
    <w:rsid w:val="00DE67D8"/>
    <w:rsid w:val="00DE6CF9"/>
    <w:rsid w:val="00DE78A5"/>
    <w:rsid w:val="00DE7A22"/>
    <w:rsid w:val="00DE7D7E"/>
    <w:rsid w:val="00DE7ED8"/>
    <w:rsid w:val="00DF008D"/>
    <w:rsid w:val="00DF0197"/>
    <w:rsid w:val="00DF070D"/>
    <w:rsid w:val="00DF13F4"/>
    <w:rsid w:val="00DF1A30"/>
    <w:rsid w:val="00DF224B"/>
    <w:rsid w:val="00DF2EC1"/>
    <w:rsid w:val="00DF3306"/>
    <w:rsid w:val="00DF3544"/>
    <w:rsid w:val="00DF440F"/>
    <w:rsid w:val="00DF462C"/>
    <w:rsid w:val="00DF50E5"/>
    <w:rsid w:val="00DF5D81"/>
    <w:rsid w:val="00DF5E09"/>
    <w:rsid w:val="00DF5EE2"/>
    <w:rsid w:val="00DF622E"/>
    <w:rsid w:val="00DF628C"/>
    <w:rsid w:val="00DF657E"/>
    <w:rsid w:val="00DF66D7"/>
    <w:rsid w:val="00DF7620"/>
    <w:rsid w:val="00DF7CF1"/>
    <w:rsid w:val="00DF7D9B"/>
    <w:rsid w:val="00E0010D"/>
    <w:rsid w:val="00E011C2"/>
    <w:rsid w:val="00E0144C"/>
    <w:rsid w:val="00E01888"/>
    <w:rsid w:val="00E01D7E"/>
    <w:rsid w:val="00E0256D"/>
    <w:rsid w:val="00E0312E"/>
    <w:rsid w:val="00E03EA5"/>
    <w:rsid w:val="00E043A5"/>
    <w:rsid w:val="00E04DEB"/>
    <w:rsid w:val="00E05474"/>
    <w:rsid w:val="00E05F3D"/>
    <w:rsid w:val="00E061F1"/>
    <w:rsid w:val="00E06A87"/>
    <w:rsid w:val="00E072C0"/>
    <w:rsid w:val="00E07588"/>
    <w:rsid w:val="00E07AA5"/>
    <w:rsid w:val="00E11B89"/>
    <w:rsid w:val="00E11C87"/>
    <w:rsid w:val="00E125C8"/>
    <w:rsid w:val="00E126C3"/>
    <w:rsid w:val="00E12929"/>
    <w:rsid w:val="00E12BD4"/>
    <w:rsid w:val="00E13FE6"/>
    <w:rsid w:val="00E14144"/>
    <w:rsid w:val="00E143DF"/>
    <w:rsid w:val="00E14481"/>
    <w:rsid w:val="00E15013"/>
    <w:rsid w:val="00E151A3"/>
    <w:rsid w:val="00E15322"/>
    <w:rsid w:val="00E15E94"/>
    <w:rsid w:val="00E16BDD"/>
    <w:rsid w:val="00E17511"/>
    <w:rsid w:val="00E2020F"/>
    <w:rsid w:val="00E21194"/>
    <w:rsid w:val="00E21E35"/>
    <w:rsid w:val="00E22451"/>
    <w:rsid w:val="00E23FA3"/>
    <w:rsid w:val="00E249C8"/>
    <w:rsid w:val="00E250F8"/>
    <w:rsid w:val="00E25168"/>
    <w:rsid w:val="00E257BA"/>
    <w:rsid w:val="00E26692"/>
    <w:rsid w:val="00E268A1"/>
    <w:rsid w:val="00E26D99"/>
    <w:rsid w:val="00E278CA"/>
    <w:rsid w:val="00E27F71"/>
    <w:rsid w:val="00E301F9"/>
    <w:rsid w:val="00E30C11"/>
    <w:rsid w:val="00E31166"/>
    <w:rsid w:val="00E311F3"/>
    <w:rsid w:val="00E31230"/>
    <w:rsid w:val="00E316A4"/>
    <w:rsid w:val="00E31B0A"/>
    <w:rsid w:val="00E320D0"/>
    <w:rsid w:val="00E325D7"/>
    <w:rsid w:val="00E32728"/>
    <w:rsid w:val="00E32750"/>
    <w:rsid w:val="00E3293B"/>
    <w:rsid w:val="00E32A56"/>
    <w:rsid w:val="00E32EBF"/>
    <w:rsid w:val="00E32FFA"/>
    <w:rsid w:val="00E33923"/>
    <w:rsid w:val="00E33CC1"/>
    <w:rsid w:val="00E34497"/>
    <w:rsid w:val="00E3497A"/>
    <w:rsid w:val="00E34F8E"/>
    <w:rsid w:val="00E36322"/>
    <w:rsid w:val="00E372F0"/>
    <w:rsid w:val="00E377AA"/>
    <w:rsid w:val="00E37961"/>
    <w:rsid w:val="00E37F3E"/>
    <w:rsid w:val="00E40104"/>
    <w:rsid w:val="00E4050A"/>
    <w:rsid w:val="00E40B9E"/>
    <w:rsid w:val="00E41D0A"/>
    <w:rsid w:val="00E42196"/>
    <w:rsid w:val="00E428F2"/>
    <w:rsid w:val="00E434D3"/>
    <w:rsid w:val="00E435A9"/>
    <w:rsid w:val="00E44554"/>
    <w:rsid w:val="00E44857"/>
    <w:rsid w:val="00E4502B"/>
    <w:rsid w:val="00E45473"/>
    <w:rsid w:val="00E45C46"/>
    <w:rsid w:val="00E45ED3"/>
    <w:rsid w:val="00E46D48"/>
    <w:rsid w:val="00E46DA5"/>
    <w:rsid w:val="00E47FBA"/>
    <w:rsid w:val="00E50084"/>
    <w:rsid w:val="00E50A30"/>
    <w:rsid w:val="00E50C50"/>
    <w:rsid w:val="00E50EF2"/>
    <w:rsid w:val="00E51313"/>
    <w:rsid w:val="00E51B21"/>
    <w:rsid w:val="00E51EBC"/>
    <w:rsid w:val="00E51F52"/>
    <w:rsid w:val="00E522FB"/>
    <w:rsid w:val="00E526BC"/>
    <w:rsid w:val="00E53210"/>
    <w:rsid w:val="00E54127"/>
    <w:rsid w:val="00E5415B"/>
    <w:rsid w:val="00E551D5"/>
    <w:rsid w:val="00E55296"/>
    <w:rsid w:val="00E55D89"/>
    <w:rsid w:val="00E56347"/>
    <w:rsid w:val="00E56ADC"/>
    <w:rsid w:val="00E57278"/>
    <w:rsid w:val="00E61193"/>
    <w:rsid w:val="00E61BA2"/>
    <w:rsid w:val="00E62010"/>
    <w:rsid w:val="00E62E31"/>
    <w:rsid w:val="00E62E59"/>
    <w:rsid w:val="00E630F4"/>
    <w:rsid w:val="00E631A4"/>
    <w:rsid w:val="00E636C9"/>
    <w:rsid w:val="00E64FB8"/>
    <w:rsid w:val="00E654D8"/>
    <w:rsid w:val="00E65BD4"/>
    <w:rsid w:val="00E669B4"/>
    <w:rsid w:val="00E70446"/>
    <w:rsid w:val="00E710D0"/>
    <w:rsid w:val="00E71165"/>
    <w:rsid w:val="00E7116E"/>
    <w:rsid w:val="00E71515"/>
    <w:rsid w:val="00E72083"/>
    <w:rsid w:val="00E723D9"/>
    <w:rsid w:val="00E72880"/>
    <w:rsid w:val="00E72C9B"/>
    <w:rsid w:val="00E743E1"/>
    <w:rsid w:val="00E75088"/>
    <w:rsid w:val="00E755FF"/>
    <w:rsid w:val="00E76312"/>
    <w:rsid w:val="00E775A8"/>
    <w:rsid w:val="00E77E9D"/>
    <w:rsid w:val="00E801DB"/>
    <w:rsid w:val="00E80427"/>
    <w:rsid w:val="00E8056E"/>
    <w:rsid w:val="00E812FB"/>
    <w:rsid w:val="00E81598"/>
    <w:rsid w:val="00E81773"/>
    <w:rsid w:val="00E82590"/>
    <w:rsid w:val="00E825C7"/>
    <w:rsid w:val="00E826E7"/>
    <w:rsid w:val="00E8291A"/>
    <w:rsid w:val="00E82CA4"/>
    <w:rsid w:val="00E82CD4"/>
    <w:rsid w:val="00E836AF"/>
    <w:rsid w:val="00E8399F"/>
    <w:rsid w:val="00E8488B"/>
    <w:rsid w:val="00E859AF"/>
    <w:rsid w:val="00E86257"/>
    <w:rsid w:val="00E87921"/>
    <w:rsid w:val="00E90738"/>
    <w:rsid w:val="00E90E44"/>
    <w:rsid w:val="00E9189A"/>
    <w:rsid w:val="00E9347D"/>
    <w:rsid w:val="00E94DF3"/>
    <w:rsid w:val="00E9561C"/>
    <w:rsid w:val="00E95A4E"/>
    <w:rsid w:val="00E95EB3"/>
    <w:rsid w:val="00E97189"/>
    <w:rsid w:val="00EA02A1"/>
    <w:rsid w:val="00EA02AE"/>
    <w:rsid w:val="00EA10C4"/>
    <w:rsid w:val="00EA151A"/>
    <w:rsid w:val="00EA19EA"/>
    <w:rsid w:val="00EA3C16"/>
    <w:rsid w:val="00EA4E8A"/>
    <w:rsid w:val="00EA4FFD"/>
    <w:rsid w:val="00EA6971"/>
    <w:rsid w:val="00EA6EAA"/>
    <w:rsid w:val="00EA794A"/>
    <w:rsid w:val="00EA7FBB"/>
    <w:rsid w:val="00EB0128"/>
    <w:rsid w:val="00EB05AB"/>
    <w:rsid w:val="00EB06D3"/>
    <w:rsid w:val="00EB086C"/>
    <w:rsid w:val="00EB18AB"/>
    <w:rsid w:val="00EB386B"/>
    <w:rsid w:val="00EB3A2D"/>
    <w:rsid w:val="00EB3E57"/>
    <w:rsid w:val="00EB4858"/>
    <w:rsid w:val="00EB5D1C"/>
    <w:rsid w:val="00EB6C34"/>
    <w:rsid w:val="00EC0ADB"/>
    <w:rsid w:val="00EC108C"/>
    <w:rsid w:val="00EC2452"/>
    <w:rsid w:val="00EC24F8"/>
    <w:rsid w:val="00EC2546"/>
    <w:rsid w:val="00EC300D"/>
    <w:rsid w:val="00EC3212"/>
    <w:rsid w:val="00EC34F3"/>
    <w:rsid w:val="00EC3B59"/>
    <w:rsid w:val="00EC4381"/>
    <w:rsid w:val="00EC43CE"/>
    <w:rsid w:val="00EC5769"/>
    <w:rsid w:val="00EC601B"/>
    <w:rsid w:val="00EC6FED"/>
    <w:rsid w:val="00EC7040"/>
    <w:rsid w:val="00EC7420"/>
    <w:rsid w:val="00ED241C"/>
    <w:rsid w:val="00ED2CE4"/>
    <w:rsid w:val="00ED2D3C"/>
    <w:rsid w:val="00ED3830"/>
    <w:rsid w:val="00ED3A49"/>
    <w:rsid w:val="00ED3CA6"/>
    <w:rsid w:val="00ED4A9F"/>
    <w:rsid w:val="00ED675D"/>
    <w:rsid w:val="00ED6C83"/>
    <w:rsid w:val="00ED7814"/>
    <w:rsid w:val="00EE08C2"/>
    <w:rsid w:val="00EE0B6A"/>
    <w:rsid w:val="00EE0C9E"/>
    <w:rsid w:val="00EE1C1F"/>
    <w:rsid w:val="00EE2A66"/>
    <w:rsid w:val="00EE2F57"/>
    <w:rsid w:val="00EE4396"/>
    <w:rsid w:val="00EE4598"/>
    <w:rsid w:val="00EE49DB"/>
    <w:rsid w:val="00EE5D96"/>
    <w:rsid w:val="00EE5F5B"/>
    <w:rsid w:val="00EE796C"/>
    <w:rsid w:val="00EE7C25"/>
    <w:rsid w:val="00EF0014"/>
    <w:rsid w:val="00EF06A4"/>
    <w:rsid w:val="00EF09EA"/>
    <w:rsid w:val="00EF0E89"/>
    <w:rsid w:val="00EF171F"/>
    <w:rsid w:val="00EF275A"/>
    <w:rsid w:val="00EF2EFF"/>
    <w:rsid w:val="00EF3291"/>
    <w:rsid w:val="00EF3D02"/>
    <w:rsid w:val="00EF3E18"/>
    <w:rsid w:val="00EF4D5A"/>
    <w:rsid w:val="00EF4E38"/>
    <w:rsid w:val="00EF4F13"/>
    <w:rsid w:val="00EF4FEA"/>
    <w:rsid w:val="00EF5262"/>
    <w:rsid w:val="00EF5998"/>
    <w:rsid w:val="00EF5B30"/>
    <w:rsid w:val="00EF6992"/>
    <w:rsid w:val="00EF708B"/>
    <w:rsid w:val="00F00CE2"/>
    <w:rsid w:val="00F012BA"/>
    <w:rsid w:val="00F018DB"/>
    <w:rsid w:val="00F023DC"/>
    <w:rsid w:val="00F03530"/>
    <w:rsid w:val="00F04462"/>
    <w:rsid w:val="00F04BA5"/>
    <w:rsid w:val="00F05061"/>
    <w:rsid w:val="00F0510C"/>
    <w:rsid w:val="00F05CFC"/>
    <w:rsid w:val="00F063BB"/>
    <w:rsid w:val="00F0699D"/>
    <w:rsid w:val="00F07D9A"/>
    <w:rsid w:val="00F07FBD"/>
    <w:rsid w:val="00F1071F"/>
    <w:rsid w:val="00F11740"/>
    <w:rsid w:val="00F12232"/>
    <w:rsid w:val="00F12C0A"/>
    <w:rsid w:val="00F136F1"/>
    <w:rsid w:val="00F136FC"/>
    <w:rsid w:val="00F1389F"/>
    <w:rsid w:val="00F13E59"/>
    <w:rsid w:val="00F147C9"/>
    <w:rsid w:val="00F152FA"/>
    <w:rsid w:val="00F15CA9"/>
    <w:rsid w:val="00F15CC7"/>
    <w:rsid w:val="00F15F1D"/>
    <w:rsid w:val="00F1637D"/>
    <w:rsid w:val="00F16B3A"/>
    <w:rsid w:val="00F16F29"/>
    <w:rsid w:val="00F16F78"/>
    <w:rsid w:val="00F1703A"/>
    <w:rsid w:val="00F17FD1"/>
    <w:rsid w:val="00F208F9"/>
    <w:rsid w:val="00F21E1B"/>
    <w:rsid w:val="00F2312B"/>
    <w:rsid w:val="00F238D0"/>
    <w:rsid w:val="00F24977"/>
    <w:rsid w:val="00F266D5"/>
    <w:rsid w:val="00F27288"/>
    <w:rsid w:val="00F272B8"/>
    <w:rsid w:val="00F279AC"/>
    <w:rsid w:val="00F27A58"/>
    <w:rsid w:val="00F27FD1"/>
    <w:rsid w:val="00F30105"/>
    <w:rsid w:val="00F304D4"/>
    <w:rsid w:val="00F30528"/>
    <w:rsid w:val="00F305CE"/>
    <w:rsid w:val="00F30C55"/>
    <w:rsid w:val="00F30FA4"/>
    <w:rsid w:val="00F327FB"/>
    <w:rsid w:val="00F334ED"/>
    <w:rsid w:val="00F340EF"/>
    <w:rsid w:val="00F34562"/>
    <w:rsid w:val="00F34A18"/>
    <w:rsid w:val="00F350A4"/>
    <w:rsid w:val="00F350EC"/>
    <w:rsid w:val="00F355D3"/>
    <w:rsid w:val="00F3595B"/>
    <w:rsid w:val="00F35E01"/>
    <w:rsid w:val="00F36235"/>
    <w:rsid w:val="00F374CC"/>
    <w:rsid w:val="00F3778C"/>
    <w:rsid w:val="00F37CCC"/>
    <w:rsid w:val="00F403A6"/>
    <w:rsid w:val="00F41616"/>
    <w:rsid w:val="00F422D8"/>
    <w:rsid w:val="00F4260A"/>
    <w:rsid w:val="00F42BBA"/>
    <w:rsid w:val="00F43543"/>
    <w:rsid w:val="00F43835"/>
    <w:rsid w:val="00F43C50"/>
    <w:rsid w:val="00F440EA"/>
    <w:rsid w:val="00F45B2D"/>
    <w:rsid w:val="00F467CE"/>
    <w:rsid w:val="00F519C8"/>
    <w:rsid w:val="00F52BCE"/>
    <w:rsid w:val="00F5331A"/>
    <w:rsid w:val="00F53724"/>
    <w:rsid w:val="00F53B74"/>
    <w:rsid w:val="00F53E67"/>
    <w:rsid w:val="00F56378"/>
    <w:rsid w:val="00F56759"/>
    <w:rsid w:val="00F5675D"/>
    <w:rsid w:val="00F56783"/>
    <w:rsid w:val="00F56CA8"/>
    <w:rsid w:val="00F5778E"/>
    <w:rsid w:val="00F60179"/>
    <w:rsid w:val="00F60249"/>
    <w:rsid w:val="00F606CC"/>
    <w:rsid w:val="00F617D8"/>
    <w:rsid w:val="00F61BF7"/>
    <w:rsid w:val="00F61D0D"/>
    <w:rsid w:val="00F6226C"/>
    <w:rsid w:val="00F6248F"/>
    <w:rsid w:val="00F6295F"/>
    <w:rsid w:val="00F62E25"/>
    <w:rsid w:val="00F63043"/>
    <w:rsid w:val="00F6349D"/>
    <w:rsid w:val="00F63AA0"/>
    <w:rsid w:val="00F64853"/>
    <w:rsid w:val="00F64B7D"/>
    <w:rsid w:val="00F651A7"/>
    <w:rsid w:val="00F65335"/>
    <w:rsid w:val="00F65D9A"/>
    <w:rsid w:val="00F66E61"/>
    <w:rsid w:val="00F675C8"/>
    <w:rsid w:val="00F67985"/>
    <w:rsid w:val="00F70195"/>
    <w:rsid w:val="00F7081B"/>
    <w:rsid w:val="00F712DC"/>
    <w:rsid w:val="00F7185F"/>
    <w:rsid w:val="00F721CA"/>
    <w:rsid w:val="00F7286B"/>
    <w:rsid w:val="00F72DFA"/>
    <w:rsid w:val="00F738A9"/>
    <w:rsid w:val="00F73A1C"/>
    <w:rsid w:val="00F73DD6"/>
    <w:rsid w:val="00F744A3"/>
    <w:rsid w:val="00F74A22"/>
    <w:rsid w:val="00F751A2"/>
    <w:rsid w:val="00F75266"/>
    <w:rsid w:val="00F75FE6"/>
    <w:rsid w:val="00F763AD"/>
    <w:rsid w:val="00F77849"/>
    <w:rsid w:val="00F779B2"/>
    <w:rsid w:val="00F77DA5"/>
    <w:rsid w:val="00F8013D"/>
    <w:rsid w:val="00F81215"/>
    <w:rsid w:val="00F833E2"/>
    <w:rsid w:val="00F8350F"/>
    <w:rsid w:val="00F83B4F"/>
    <w:rsid w:val="00F845A8"/>
    <w:rsid w:val="00F852DD"/>
    <w:rsid w:val="00F85BBB"/>
    <w:rsid w:val="00F85D06"/>
    <w:rsid w:val="00F867F0"/>
    <w:rsid w:val="00F87834"/>
    <w:rsid w:val="00F9008F"/>
    <w:rsid w:val="00F90D66"/>
    <w:rsid w:val="00F90FB9"/>
    <w:rsid w:val="00F91241"/>
    <w:rsid w:val="00F915B4"/>
    <w:rsid w:val="00F92D11"/>
    <w:rsid w:val="00F936C6"/>
    <w:rsid w:val="00F9393B"/>
    <w:rsid w:val="00F93D44"/>
    <w:rsid w:val="00F946D2"/>
    <w:rsid w:val="00F949BA"/>
    <w:rsid w:val="00F94B66"/>
    <w:rsid w:val="00F9539F"/>
    <w:rsid w:val="00F95A95"/>
    <w:rsid w:val="00F95D60"/>
    <w:rsid w:val="00F965C7"/>
    <w:rsid w:val="00F96951"/>
    <w:rsid w:val="00F96FE1"/>
    <w:rsid w:val="00FA0226"/>
    <w:rsid w:val="00FA12C2"/>
    <w:rsid w:val="00FA1C58"/>
    <w:rsid w:val="00FA2E8B"/>
    <w:rsid w:val="00FA3190"/>
    <w:rsid w:val="00FA343A"/>
    <w:rsid w:val="00FA34FF"/>
    <w:rsid w:val="00FA38E2"/>
    <w:rsid w:val="00FA3AF9"/>
    <w:rsid w:val="00FA3EC7"/>
    <w:rsid w:val="00FA58FA"/>
    <w:rsid w:val="00FA5947"/>
    <w:rsid w:val="00FA59F1"/>
    <w:rsid w:val="00FA5BAB"/>
    <w:rsid w:val="00FA5D7E"/>
    <w:rsid w:val="00FA6CB9"/>
    <w:rsid w:val="00FA72B2"/>
    <w:rsid w:val="00FA754F"/>
    <w:rsid w:val="00FA7BA9"/>
    <w:rsid w:val="00FB021F"/>
    <w:rsid w:val="00FB063F"/>
    <w:rsid w:val="00FB0AFD"/>
    <w:rsid w:val="00FB0BCB"/>
    <w:rsid w:val="00FB0C2B"/>
    <w:rsid w:val="00FB0EFA"/>
    <w:rsid w:val="00FB1B59"/>
    <w:rsid w:val="00FB2977"/>
    <w:rsid w:val="00FB3321"/>
    <w:rsid w:val="00FB4ACE"/>
    <w:rsid w:val="00FB5C9D"/>
    <w:rsid w:val="00FB5EE0"/>
    <w:rsid w:val="00FC06C8"/>
    <w:rsid w:val="00FC1337"/>
    <w:rsid w:val="00FC1C9A"/>
    <w:rsid w:val="00FC2298"/>
    <w:rsid w:val="00FC241A"/>
    <w:rsid w:val="00FC279C"/>
    <w:rsid w:val="00FC27E6"/>
    <w:rsid w:val="00FC28B2"/>
    <w:rsid w:val="00FC45EB"/>
    <w:rsid w:val="00FC5296"/>
    <w:rsid w:val="00FC5F79"/>
    <w:rsid w:val="00FC60E1"/>
    <w:rsid w:val="00FC6AA8"/>
    <w:rsid w:val="00FC7C1B"/>
    <w:rsid w:val="00FD061C"/>
    <w:rsid w:val="00FD0828"/>
    <w:rsid w:val="00FD0B0C"/>
    <w:rsid w:val="00FD0DE5"/>
    <w:rsid w:val="00FD1BE7"/>
    <w:rsid w:val="00FD1F77"/>
    <w:rsid w:val="00FD20AB"/>
    <w:rsid w:val="00FD2129"/>
    <w:rsid w:val="00FD222E"/>
    <w:rsid w:val="00FD2A57"/>
    <w:rsid w:val="00FD3107"/>
    <w:rsid w:val="00FD3263"/>
    <w:rsid w:val="00FD3834"/>
    <w:rsid w:val="00FD3BC1"/>
    <w:rsid w:val="00FD4C66"/>
    <w:rsid w:val="00FD4D91"/>
    <w:rsid w:val="00FD5065"/>
    <w:rsid w:val="00FD545A"/>
    <w:rsid w:val="00FD59DD"/>
    <w:rsid w:val="00FD5AB3"/>
    <w:rsid w:val="00FD73CF"/>
    <w:rsid w:val="00FE0D01"/>
    <w:rsid w:val="00FE0E62"/>
    <w:rsid w:val="00FE1A1C"/>
    <w:rsid w:val="00FE300E"/>
    <w:rsid w:val="00FE4182"/>
    <w:rsid w:val="00FE45FA"/>
    <w:rsid w:val="00FE4A6F"/>
    <w:rsid w:val="00FE6331"/>
    <w:rsid w:val="00FE720A"/>
    <w:rsid w:val="00FE7FF8"/>
    <w:rsid w:val="00FF1461"/>
    <w:rsid w:val="00FF1574"/>
    <w:rsid w:val="00FF284D"/>
    <w:rsid w:val="00FF2AC4"/>
    <w:rsid w:val="00FF2E5E"/>
    <w:rsid w:val="00FF3211"/>
    <w:rsid w:val="00FF3AA6"/>
    <w:rsid w:val="00FF420F"/>
    <w:rsid w:val="00FF432B"/>
    <w:rsid w:val="00FF4393"/>
    <w:rsid w:val="00FF498C"/>
    <w:rsid w:val="00FF4C82"/>
    <w:rsid w:val="00FF5AF9"/>
    <w:rsid w:val="00FF6589"/>
    <w:rsid w:val="00FF674D"/>
    <w:rsid w:val="00FF6EDB"/>
    <w:rsid w:val="00FF72B2"/>
    <w:rsid w:val="00FF7737"/>
    <w:rsid w:val="00FF7A5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9AF84"/>
  <w15:docId w15:val="{378531F8-47DF-479E-BF32-2E03F90B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99"/>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0637"/>
    <w:pPr>
      <w:spacing w:before="240" w:after="60" w:line="240" w:lineRule="auto"/>
      <w:jc w:val="left"/>
      <w:outlineLvl w:val="5"/>
    </w:pPr>
    <w:rPr>
      <w:rFonts w:ascii="Times New Roman" w:eastAsia="Times New Roman" w:hAnsi="Times New Roman" w:cs="Times New Roman"/>
      <w:b/>
      <w:bCs/>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3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link w:val="ListParagraphChar"/>
    <w:uiPriority w:val="34"/>
    <w:qFormat/>
    <w:rsid w:val="00CF1DCE"/>
    <w:pPr>
      <w:ind w:left="720"/>
      <w:contextualSpacing/>
    </w:pPr>
  </w:style>
  <w:style w:type="paragraph" w:styleId="BodyTextIndent">
    <w:name w:val="Body Text Indent"/>
    <w:basedOn w:val="Normal"/>
    <w:link w:val="BodyTextIndentChar"/>
    <w:uiPriority w:val="99"/>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uiPriority w:val="99"/>
    <w:rsid w:val="00815F4F"/>
    <w:rPr>
      <w:rFonts w:ascii="Bookman Old Style" w:eastAsia="Times New Roman" w:hAnsi="Bookman Old Style" w:cs="Times New Roman"/>
      <w:sz w:val="24"/>
      <w:szCs w:val="24"/>
    </w:rPr>
  </w:style>
  <w:style w:type="paragraph" w:customStyle="1" w:styleId="ETDBodyText">
    <w:name w:val="ETDBodyText"/>
    <w:basedOn w:val="Normal"/>
    <w:uiPriority w:val="99"/>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semiHidden/>
    <w:rsid w:val="008B1FC3"/>
  </w:style>
  <w:style w:type="paragraph" w:styleId="BodyText3">
    <w:name w:val="Body Text 3"/>
    <w:basedOn w:val="Normal"/>
    <w:link w:val="BodyText3Char"/>
    <w:unhideWhenUsed/>
    <w:rsid w:val="003D30C4"/>
    <w:pPr>
      <w:spacing w:after="120"/>
    </w:pPr>
    <w:rPr>
      <w:sz w:val="16"/>
      <w:szCs w:val="16"/>
    </w:rPr>
  </w:style>
  <w:style w:type="character" w:customStyle="1" w:styleId="BodyText3Char">
    <w:name w:val="Body Text 3 Char"/>
    <w:basedOn w:val="DefaultParagraphFont"/>
    <w:link w:val="BodyText3"/>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99"/>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nhideWhenUsed/>
    <w:rsid w:val="00D93A37"/>
    <w:pPr>
      <w:spacing w:after="120"/>
    </w:pPr>
  </w:style>
  <w:style w:type="character" w:customStyle="1" w:styleId="BodyTextChar">
    <w:name w:val="Body Text Char"/>
    <w:basedOn w:val="DefaultParagraphFont"/>
    <w:link w:val="BodyText"/>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rsid w:val="00D04876"/>
    <w:rPr>
      <w:rFonts w:cs="ZXSYWP+MinionPro-Cn"/>
      <w:color w:val="000000"/>
      <w:sz w:val="54"/>
      <w:szCs w:val="54"/>
    </w:rPr>
  </w:style>
  <w:style w:type="character" w:customStyle="1" w:styleId="A9">
    <w:name w:val="A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A05FD4"/>
  </w:style>
  <w:style w:type="character" w:styleId="LineNumber">
    <w:name w:val="line number"/>
    <w:basedOn w:val="DefaultParagraphFont"/>
    <w:uiPriority w:val="99"/>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uiPriority w:val="99"/>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uiPriority w:val="10"/>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uiPriority w:val="99"/>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uiPriority w:val="11"/>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it-print-date">
    <w:name w:val="cit-print-date"/>
    <w:basedOn w:val="DefaultParagraphFont"/>
    <w:uiPriority w:val="99"/>
    <w:rsid w:val="00653CC7"/>
  </w:style>
  <w:style w:type="character" w:customStyle="1" w:styleId="cit-sep">
    <w:name w:val="cit-sep"/>
    <w:basedOn w:val="DefaultParagraphFont"/>
    <w:rsid w:val="00653CC7"/>
  </w:style>
  <w:style w:type="character" w:customStyle="1" w:styleId="cit-vol">
    <w:name w:val="cit-vol"/>
    <w:basedOn w:val="DefaultParagraphFont"/>
    <w:uiPriority w:val="99"/>
    <w:rsid w:val="00653CC7"/>
  </w:style>
  <w:style w:type="character" w:customStyle="1" w:styleId="cit-issue">
    <w:name w:val="cit-issue"/>
    <w:basedOn w:val="DefaultParagraphFont"/>
    <w:rsid w:val="00653CC7"/>
  </w:style>
  <w:style w:type="character" w:customStyle="1" w:styleId="cit-first-page">
    <w:name w:val="cit-first-page"/>
    <w:basedOn w:val="DefaultParagraphFont"/>
    <w:uiPriority w:val="99"/>
    <w:rsid w:val="00653CC7"/>
  </w:style>
  <w:style w:type="character" w:customStyle="1" w:styleId="cit-last-page">
    <w:name w:val="cit-last-page"/>
    <w:basedOn w:val="DefaultParagraphFont"/>
    <w:uiPriority w:val="99"/>
    <w:rsid w:val="00653CC7"/>
  </w:style>
  <w:style w:type="character" w:customStyle="1" w:styleId="slug-pub-date3">
    <w:name w:val="slug-pub-date3"/>
    <w:basedOn w:val="DefaultParagraphFont"/>
    <w:rsid w:val="002C0B1D"/>
    <w:rPr>
      <w:b/>
      <w:bCs/>
    </w:rPr>
  </w:style>
  <w:style w:type="character" w:customStyle="1" w:styleId="slug-issue">
    <w:name w:val="slug-issue"/>
    <w:basedOn w:val="DefaultParagraphFont"/>
    <w:rsid w:val="002C0B1D"/>
  </w:style>
  <w:style w:type="character" w:customStyle="1" w:styleId="slug-pages3">
    <w:name w:val="slug-pages3"/>
    <w:basedOn w:val="DefaultParagraphFont"/>
    <w:rsid w:val="002C0B1D"/>
    <w:rPr>
      <w:b/>
      <w:bCs/>
    </w:rPr>
  </w:style>
  <w:style w:type="character" w:styleId="FollowedHyperlink">
    <w:name w:val="FollowedHyperlink"/>
    <w:basedOn w:val="DefaultParagraphFont"/>
    <w:unhideWhenUsed/>
    <w:rsid w:val="00C85D28"/>
    <w:rPr>
      <w:color w:val="800080" w:themeColor="followedHyperlink"/>
      <w:u w:val="single"/>
    </w:rPr>
  </w:style>
  <w:style w:type="paragraph" w:customStyle="1" w:styleId="FrontMatter">
    <w:name w:val="FrontMatter"/>
    <w:basedOn w:val="Normal"/>
    <w:rsid w:val="0093385D"/>
    <w:pPr>
      <w:spacing w:line="240" w:lineRule="auto"/>
      <w:jc w:val="center"/>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F74A22"/>
    <w:rPr>
      <w:i/>
      <w:iCs/>
      <w:color w:val="808080" w:themeColor="text1" w:themeTint="7F"/>
    </w:rPr>
  </w:style>
  <w:style w:type="character" w:customStyle="1" w:styleId="ti2">
    <w:name w:val="ti2"/>
    <w:rsid w:val="008212BB"/>
    <w:rPr>
      <w:sz w:val="22"/>
      <w:szCs w:val="22"/>
    </w:rPr>
  </w:style>
  <w:style w:type="paragraph" w:customStyle="1" w:styleId="authorgroup">
    <w:name w:val="authorgroup"/>
    <w:basedOn w:val="Normal"/>
    <w:rsid w:val="008212BB"/>
    <w:pPr>
      <w:spacing w:before="100" w:beforeAutospacing="1" w:after="100" w:afterAutospacing="1" w:line="240" w:lineRule="auto"/>
      <w:jc w:val="left"/>
    </w:pPr>
    <w:rPr>
      <w:rFonts w:ascii="Times New Roman" w:eastAsia="Times New Roman" w:hAnsi="Times New Roman" w:cs="Times New Roman"/>
      <w:b/>
      <w:bCs/>
      <w:sz w:val="24"/>
      <w:szCs w:val="24"/>
    </w:rPr>
  </w:style>
  <w:style w:type="paragraph" w:customStyle="1" w:styleId="affiliation1">
    <w:name w:val="affiliation1"/>
    <w:basedOn w:val="Normal"/>
    <w:rsid w:val="008212BB"/>
    <w:pPr>
      <w:spacing w:before="240" w:after="120" w:line="288" w:lineRule="atLeast"/>
      <w:ind w:left="120"/>
      <w:jc w:val="left"/>
    </w:pPr>
    <w:rPr>
      <w:rFonts w:ascii="Times New Roman" w:eastAsia="Times New Roman" w:hAnsi="Times New Roman" w:cs="Times New Roman"/>
      <w:sz w:val="19"/>
      <w:szCs w:val="19"/>
    </w:rPr>
  </w:style>
  <w:style w:type="character" w:customStyle="1" w:styleId="linkbar">
    <w:name w:val="linkbar"/>
    <w:basedOn w:val="DefaultParagraphFont"/>
    <w:rsid w:val="008212BB"/>
  </w:style>
  <w:style w:type="character" w:customStyle="1" w:styleId="abstractheading1">
    <w:name w:val="abstractheading1"/>
    <w:rsid w:val="008212BB"/>
    <w:rPr>
      <w:b/>
      <w:bCs/>
      <w:sz w:val="24"/>
      <w:szCs w:val="24"/>
    </w:rPr>
  </w:style>
  <w:style w:type="character" w:customStyle="1" w:styleId="caps">
    <w:name w:val="caps"/>
    <w:basedOn w:val="DefaultParagraphFont"/>
    <w:rsid w:val="008212BB"/>
  </w:style>
  <w:style w:type="character" w:customStyle="1" w:styleId="ui-ncbitoggler-master-text2">
    <w:name w:val="ui-ncbitoggler-master-text2"/>
    <w:basedOn w:val="DefaultParagraphFont"/>
    <w:rsid w:val="008212BB"/>
  </w:style>
  <w:style w:type="character" w:customStyle="1" w:styleId="txthidden1">
    <w:name w:val="txthidden1"/>
    <w:basedOn w:val="DefaultParagraphFont"/>
    <w:rsid w:val="008212BB"/>
  </w:style>
  <w:style w:type="character" w:customStyle="1" w:styleId="printhide">
    <w:name w:val="printhide"/>
    <w:basedOn w:val="DefaultParagraphFont"/>
    <w:rsid w:val="008212BB"/>
  </w:style>
  <w:style w:type="character" w:customStyle="1" w:styleId="scopuslogotxt">
    <w:name w:val="scopus_logo_txt"/>
    <w:basedOn w:val="DefaultParagraphFont"/>
    <w:rsid w:val="008212BB"/>
  </w:style>
  <w:style w:type="paragraph" w:styleId="z-TopofForm">
    <w:name w:val="HTML Top of Form"/>
    <w:basedOn w:val="Normal"/>
    <w:next w:val="Normal"/>
    <w:link w:val="z-TopofFormChar"/>
    <w:hidden/>
    <w:uiPriority w:val="99"/>
    <w:unhideWhenUsed/>
    <w:rsid w:val="008212BB"/>
    <w:pPr>
      <w:pBdr>
        <w:bottom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TopofFormChar">
    <w:name w:val="z-Top of Form Char"/>
    <w:basedOn w:val="DefaultParagraphFont"/>
    <w:link w:val="z-TopofForm"/>
    <w:uiPriority w:val="99"/>
    <w:rsid w:val="008212BB"/>
    <w:rPr>
      <w:rFonts w:ascii="Arial" w:eastAsia="Times New Roman" w:hAnsi="Arial" w:cs="Arial"/>
      <w:vanish/>
      <w:color w:val="000000"/>
      <w:sz w:val="16"/>
      <w:szCs w:val="16"/>
      <w:lang w:val="en-IN" w:eastAsia="en-IN"/>
    </w:rPr>
  </w:style>
  <w:style w:type="paragraph" w:styleId="z-BottomofForm">
    <w:name w:val="HTML Bottom of Form"/>
    <w:basedOn w:val="Normal"/>
    <w:next w:val="Normal"/>
    <w:link w:val="z-BottomofFormChar"/>
    <w:hidden/>
    <w:uiPriority w:val="99"/>
    <w:unhideWhenUsed/>
    <w:rsid w:val="008212BB"/>
    <w:pPr>
      <w:pBdr>
        <w:top w:val="single" w:sz="6" w:space="1" w:color="auto"/>
      </w:pBdr>
      <w:spacing w:line="240" w:lineRule="auto"/>
      <w:jc w:val="center"/>
    </w:pPr>
    <w:rPr>
      <w:rFonts w:ascii="Arial" w:eastAsia="Times New Roman" w:hAnsi="Arial" w:cs="Arial"/>
      <w:vanish/>
      <w:color w:val="000000"/>
      <w:sz w:val="16"/>
      <w:szCs w:val="16"/>
      <w:lang w:val="en-IN" w:eastAsia="en-IN"/>
    </w:rPr>
  </w:style>
  <w:style w:type="character" w:customStyle="1" w:styleId="z-BottomofFormChar">
    <w:name w:val="z-Bottom of Form Char"/>
    <w:basedOn w:val="DefaultParagraphFont"/>
    <w:link w:val="z-BottomofForm"/>
    <w:uiPriority w:val="99"/>
    <w:rsid w:val="008212BB"/>
    <w:rPr>
      <w:rFonts w:ascii="Arial" w:eastAsia="Times New Roman" w:hAnsi="Arial" w:cs="Arial"/>
      <w:vanish/>
      <w:color w:val="000000"/>
      <w:sz w:val="16"/>
      <w:szCs w:val="16"/>
      <w:lang w:val="en-IN" w:eastAsia="en-IN"/>
    </w:rPr>
  </w:style>
  <w:style w:type="character" w:customStyle="1" w:styleId="nodefault">
    <w:name w:val="nodefault"/>
    <w:basedOn w:val="DefaultParagraphFont"/>
    <w:rsid w:val="008212BB"/>
  </w:style>
  <w:style w:type="character" w:customStyle="1" w:styleId="button-text3">
    <w:name w:val="button-text3"/>
    <w:basedOn w:val="DefaultParagraphFont"/>
    <w:rsid w:val="008212BB"/>
  </w:style>
  <w:style w:type="character" w:customStyle="1" w:styleId="add-to-library-buttons">
    <w:name w:val="add-to-library-buttons"/>
    <w:basedOn w:val="DefaultParagraphFont"/>
    <w:rsid w:val="008212BB"/>
  </w:style>
  <w:style w:type="character" w:customStyle="1" w:styleId="button-text6">
    <w:name w:val="button-text6"/>
    <w:basedOn w:val="DefaultParagraphFont"/>
    <w:rsid w:val="008212BB"/>
  </w:style>
  <w:style w:type="character" w:customStyle="1" w:styleId="container3">
    <w:name w:val="container3"/>
    <w:basedOn w:val="DefaultParagraphFont"/>
    <w:rsid w:val="008212BB"/>
  </w:style>
  <w:style w:type="character" w:customStyle="1" w:styleId="info5">
    <w:name w:val="info5"/>
    <w:basedOn w:val="DefaultParagraphFont"/>
    <w:rsid w:val="008212BB"/>
  </w:style>
  <w:style w:type="character" w:customStyle="1" w:styleId="volume">
    <w:name w:val="volume"/>
    <w:basedOn w:val="DefaultParagraphFont"/>
    <w:rsid w:val="008212BB"/>
  </w:style>
  <w:style w:type="character" w:customStyle="1" w:styleId="issue">
    <w:name w:val="issue"/>
    <w:basedOn w:val="DefaultParagraphFont"/>
    <w:rsid w:val="008212BB"/>
  </w:style>
  <w:style w:type="character" w:customStyle="1" w:styleId="identifier-type">
    <w:name w:val="identifier-type"/>
    <w:basedOn w:val="DefaultParagraphFont"/>
    <w:rsid w:val="008212BB"/>
  </w:style>
  <w:style w:type="character" w:customStyle="1" w:styleId="source-link">
    <w:name w:val="source-link"/>
    <w:basedOn w:val="DefaultParagraphFont"/>
    <w:rsid w:val="008212BB"/>
  </w:style>
  <w:style w:type="character" w:customStyle="1" w:styleId="openurl-or1">
    <w:name w:val="openurl-or1"/>
    <w:basedOn w:val="DefaultParagraphFont"/>
    <w:rsid w:val="008212BB"/>
  </w:style>
  <w:style w:type="character" w:customStyle="1" w:styleId="button-text9">
    <w:name w:val="button-text9"/>
    <w:basedOn w:val="DefaultParagraphFont"/>
    <w:rsid w:val="008212BB"/>
  </w:style>
  <w:style w:type="character" w:customStyle="1" w:styleId="authors4">
    <w:name w:val="authors4"/>
    <w:basedOn w:val="DefaultParagraphFont"/>
    <w:rsid w:val="008212BB"/>
  </w:style>
  <w:style w:type="character" w:customStyle="1" w:styleId="sep">
    <w:name w:val="sep"/>
    <w:basedOn w:val="DefaultParagraphFont"/>
    <w:rsid w:val="008212BB"/>
  </w:style>
  <w:style w:type="character" w:customStyle="1" w:styleId="publication">
    <w:name w:val="publication"/>
    <w:basedOn w:val="DefaultParagraphFont"/>
    <w:rsid w:val="008212BB"/>
  </w:style>
  <w:style w:type="character" w:customStyle="1" w:styleId="actions4">
    <w:name w:val="actions4"/>
    <w:basedOn w:val="DefaultParagraphFont"/>
    <w:rsid w:val="008212BB"/>
    <w:rPr>
      <w:rFonts w:ascii="Arial" w:hAnsi="Arial" w:cs="Arial" w:hint="default"/>
      <w:color w:val="666666"/>
      <w:sz w:val="17"/>
      <w:szCs w:val="17"/>
    </w:rPr>
  </w:style>
  <w:style w:type="character" w:customStyle="1" w:styleId="addlib1">
    <w:name w:val="addlib1"/>
    <w:basedOn w:val="DefaultParagraphFont"/>
    <w:rsid w:val="008212BB"/>
    <w:rPr>
      <w:shd w:val="clear" w:color="auto" w:fill="auto"/>
    </w:rPr>
  </w:style>
  <w:style w:type="character" w:customStyle="1" w:styleId="slug7">
    <w:name w:val="slug7"/>
    <w:basedOn w:val="DefaultParagraphFont"/>
    <w:rsid w:val="008212BB"/>
    <w:rPr>
      <w:color w:val="666666"/>
    </w:rPr>
  </w:style>
  <w:style w:type="character" w:customStyle="1" w:styleId="counts4">
    <w:name w:val="counts4"/>
    <w:basedOn w:val="DefaultParagraphFont"/>
    <w:rsid w:val="008212BB"/>
    <w:rPr>
      <w:rFonts w:ascii="Arial" w:hAnsi="Arial" w:cs="Arial" w:hint="default"/>
      <w:color w:val="666666"/>
      <w:sz w:val="17"/>
      <w:szCs w:val="17"/>
    </w:rPr>
  </w:style>
  <w:style w:type="character" w:customStyle="1" w:styleId="reader-count4">
    <w:name w:val="reader-count4"/>
    <w:basedOn w:val="DefaultParagraphFont"/>
    <w:rsid w:val="008212BB"/>
  </w:style>
  <w:style w:type="character" w:customStyle="1" w:styleId="doi">
    <w:name w:val="doi"/>
    <w:basedOn w:val="DefaultParagraphFont"/>
    <w:rsid w:val="008212BB"/>
  </w:style>
  <w:style w:type="character" w:customStyle="1" w:styleId="value">
    <w:name w:val="value"/>
    <w:basedOn w:val="DefaultParagraphFont"/>
    <w:rsid w:val="008212BB"/>
  </w:style>
  <w:style w:type="character" w:customStyle="1" w:styleId="label1">
    <w:name w:val="label1"/>
    <w:basedOn w:val="DefaultParagraphFont"/>
    <w:rsid w:val="008212BB"/>
  </w:style>
  <w:style w:type="character" w:customStyle="1" w:styleId="pagination">
    <w:name w:val="pagination"/>
    <w:basedOn w:val="DefaultParagraphFont"/>
    <w:rsid w:val="008212BB"/>
  </w:style>
  <w:style w:type="paragraph" w:customStyle="1" w:styleId="authors">
    <w:name w:val="authors"/>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hidden">
    <w:name w:val="hidden"/>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customStyle="1" w:styleId="last">
    <w:name w:val="last"/>
    <w:basedOn w:val="Normal"/>
    <w:rsid w:val="008212BB"/>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character" w:customStyle="1" w:styleId="style11">
    <w:name w:val="style11"/>
    <w:basedOn w:val="DefaultParagraphFont"/>
    <w:rsid w:val="008212BB"/>
    <w:rPr>
      <w:color w:val="0859A6"/>
    </w:rPr>
  </w:style>
  <w:style w:type="character" w:customStyle="1" w:styleId="jlinkcaidan1">
    <w:name w:val="j_linkcaidan1"/>
    <w:basedOn w:val="DefaultParagraphFont"/>
    <w:rsid w:val="008212BB"/>
    <w:rPr>
      <w:rFonts w:ascii="Verdana" w:hAnsi="Verdana" w:hint="default"/>
      <w:b/>
      <w:bCs/>
      <w:color w:val="0000FF"/>
      <w:sz w:val="23"/>
      <w:szCs w:val="23"/>
    </w:rPr>
  </w:style>
  <w:style w:type="character" w:customStyle="1" w:styleId="jbiaoti1">
    <w:name w:val="j_biaoti1"/>
    <w:basedOn w:val="DefaultParagraphFont"/>
    <w:rsid w:val="008212BB"/>
    <w:rPr>
      <w:rFonts w:ascii="Verdana" w:hAnsi="Verdana" w:hint="default"/>
      <w:b/>
      <w:bCs/>
      <w:color w:val="4C634F"/>
      <w:sz w:val="30"/>
      <w:szCs w:val="30"/>
    </w:rPr>
  </w:style>
  <w:style w:type="numbering" w:customStyle="1" w:styleId="NoList1">
    <w:name w:val="No List1"/>
    <w:next w:val="NoList"/>
    <w:uiPriority w:val="99"/>
    <w:semiHidden/>
    <w:unhideWhenUsed/>
    <w:rsid w:val="006B282B"/>
  </w:style>
  <w:style w:type="table" w:customStyle="1" w:styleId="TableGrid1">
    <w:name w:val="Table Grid1"/>
    <w:basedOn w:val="TableNormal"/>
    <w:next w:val="TableGrid"/>
    <w:rsid w:val="006B282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41EA4"/>
    <w:pPr>
      <w:spacing w:line="240" w:lineRule="auto"/>
      <w:jc w:val="left"/>
    </w:pPr>
    <w:rPr>
      <w:rFonts w:eastAsiaTheme="minorHAnsi"/>
      <w:color w:val="000000" w:themeColor="text1" w:themeShade="BF"/>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rsid w:val="008D0637"/>
    <w:rPr>
      <w:rFonts w:ascii="Times New Roman" w:eastAsia="Times New Roman" w:hAnsi="Times New Roman" w:cs="Times New Roman"/>
      <w:b/>
      <w:bCs/>
    </w:rPr>
  </w:style>
  <w:style w:type="paragraph" w:styleId="BlockText">
    <w:name w:val="Block Text"/>
    <w:basedOn w:val="Normal"/>
    <w:rsid w:val="008D0637"/>
    <w:pPr>
      <w:ind w:left="144" w:right="144" w:firstLine="576"/>
    </w:pPr>
    <w:rPr>
      <w:rFonts w:ascii="Times New Roman" w:eastAsia="Arial Unicode MS" w:hAnsi="Times New Roman" w:cs="Times New Roman"/>
      <w:sz w:val="24"/>
      <w:szCs w:val="24"/>
    </w:rPr>
  </w:style>
  <w:style w:type="paragraph" w:customStyle="1" w:styleId="Normalbold">
    <w:name w:val="Normal+bold"/>
    <w:basedOn w:val="Normal"/>
    <w:rsid w:val="008D0637"/>
    <w:pPr>
      <w:ind w:right="144"/>
      <w:jc w:val="left"/>
    </w:pPr>
    <w:rPr>
      <w:rFonts w:ascii="Arial" w:eastAsia="Arial Unicode MS" w:hAnsi="Arial" w:cs="Arial"/>
      <w:b/>
      <w:i/>
      <w:sz w:val="24"/>
      <w:szCs w:val="24"/>
    </w:rPr>
  </w:style>
  <w:style w:type="paragraph" w:customStyle="1" w:styleId="NormalWeb6">
    <w:name w:val="Normal (Web)6"/>
    <w:basedOn w:val="Normal"/>
    <w:rsid w:val="008D0637"/>
    <w:pPr>
      <w:spacing w:line="336" w:lineRule="auto"/>
      <w:jc w:val="left"/>
    </w:pPr>
    <w:rPr>
      <w:rFonts w:ascii="Times New Roman" w:eastAsia="Times New Roman" w:hAnsi="Times New Roman" w:cs="Times New Roman"/>
      <w:sz w:val="24"/>
      <w:szCs w:val="24"/>
    </w:rPr>
  </w:style>
  <w:style w:type="character" w:customStyle="1" w:styleId="Char">
    <w:name w:val="Char"/>
    <w:rsid w:val="008D0637"/>
    <w:rPr>
      <w:rFonts w:ascii="Arial Unicode MS" w:eastAsia="Arial Unicode MS" w:hAnsi="Arial Unicode MS"/>
      <w:noProof w:val="0"/>
      <w:sz w:val="24"/>
      <w:lang w:val="en-US" w:eastAsia="en-US" w:bidi="ar-SA"/>
    </w:rPr>
  </w:style>
  <w:style w:type="paragraph" w:customStyle="1" w:styleId="NormalWeb3">
    <w:name w:val="Normal (Web)3"/>
    <w:basedOn w:val="Normal"/>
    <w:rsid w:val="008D0637"/>
    <w:pPr>
      <w:spacing w:before="120" w:line="240" w:lineRule="atLeast"/>
      <w:jc w:val="left"/>
    </w:pPr>
    <w:rPr>
      <w:rFonts w:ascii="Verdana" w:eastAsia="Times New Roman" w:hAnsi="Verdana" w:cs="Times New Roman"/>
      <w:color w:val="000000"/>
      <w:sz w:val="20"/>
      <w:szCs w:val="20"/>
    </w:rPr>
  </w:style>
  <w:style w:type="paragraph" w:customStyle="1" w:styleId="NormalblackJustified">
    <w:name w:val="Normal +black+ Justified"/>
    <w:aliases w:val="Line spacing:  1.5 lines"/>
    <w:basedOn w:val="Normal"/>
    <w:rsid w:val="008D0637"/>
    <w:pPr>
      <w:numPr>
        <w:numId w:val="2"/>
      </w:numPr>
      <w:tabs>
        <w:tab w:val="clear" w:pos="540"/>
      </w:tabs>
      <w:spacing w:after="160"/>
      <w:ind w:hanging="540"/>
    </w:pPr>
    <w:rPr>
      <w:rFonts w:ascii="Times New Roman" w:eastAsia="Times New Roman" w:hAnsi="Times New Roman" w:cs="Times New Roman"/>
      <w:sz w:val="24"/>
      <w:szCs w:val="24"/>
    </w:rPr>
  </w:style>
  <w:style w:type="paragraph" w:customStyle="1" w:styleId="Normal16">
    <w:name w:val="Normal+16"/>
    <w:basedOn w:val="Default"/>
    <w:next w:val="Default"/>
    <w:uiPriority w:val="99"/>
    <w:rsid w:val="008D0637"/>
    <w:pPr>
      <w:jc w:val="left"/>
    </w:pPr>
    <w:rPr>
      <w:rFonts w:eastAsia="Times New Roman"/>
      <w:color w:val="auto"/>
      <w:lang w:val="en-GB" w:eastAsia="en-GB"/>
    </w:rPr>
  </w:style>
  <w:style w:type="paragraph" w:customStyle="1" w:styleId="Noramal">
    <w:name w:val="Noramal"/>
    <w:basedOn w:val="Normal"/>
    <w:link w:val="NoramalChar"/>
    <w:rsid w:val="008D0637"/>
    <w:pPr>
      <w:jc w:val="left"/>
    </w:pPr>
    <w:rPr>
      <w:rFonts w:ascii="Times New Roman" w:eastAsia="Times New Roman" w:hAnsi="Times New Roman" w:cs="Times New Roman"/>
      <w:b/>
      <w:bCs/>
      <w:sz w:val="24"/>
      <w:szCs w:val="24"/>
    </w:rPr>
  </w:style>
  <w:style w:type="character" w:customStyle="1" w:styleId="NoramalChar">
    <w:name w:val="Noramal Char"/>
    <w:basedOn w:val="DefaultParagraphFont"/>
    <w:link w:val="Noramal"/>
    <w:rsid w:val="008D0637"/>
    <w:rPr>
      <w:rFonts w:ascii="Times New Roman" w:eastAsia="Times New Roman" w:hAnsi="Times New Roman" w:cs="Times New Roman"/>
      <w:b/>
      <w:bCs/>
      <w:sz w:val="24"/>
      <w:szCs w:val="24"/>
    </w:rPr>
  </w:style>
  <w:style w:type="character" w:customStyle="1" w:styleId="printonly">
    <w:name w:val="printonly"/>
    <w:basedOn w:val="DefaultParagraphFont"/>
    <w:rsid w:val="004E119E"/>
  </w:style>
  <w:style w:type="character" w:customStyle="1" w:styleId="redchapter">
    <w:name w:val="red_chapter"/>
    <w:rsid w:val="00DE7ED8"/>
  </w:style>
  <w:style w:type="character" w:customStyle="1" w:styleId="artpages">
    <w:name w:val="art_pages"/>
    <w:rsid w:val="00DE7ED8"/>
  </w:style>
  <w:style w:type="character" w:customStyle="1" w:styleId="ref-journal">
    <w:name w:val="ref-journal"/>
    <w:rsid w:val="00DE7ED8"/>
  </w:style>
  <w:style w:type="character" w:customStyle="1" w:styleId="ref-vol">
    <w:name w:val="ref-vol"/>
    <w:rsid w:val="00DE7ED8"/>
  </w:style>
  <w:style w:type="character" w:customStyle="1" w:styleId="A0">
    <w:name w:val="A0"/>
    <w:uiPriority w:val="99"/>
    <w:rsid w:val="006965CD"/>
    <w:rPr>
      <w:rFonts w:cs="HelveticaNeueLT Std Med Ext"/>
      <w:b/>
      <w:bCs/>
      <w:color w:val="000000"/>
      <w:sz w:val="28"/>
      <w:szCs w:val="28"/>
    </w:rPr>
  </w:style>
  <w:style w:type="character" w:customStyle="1" w:styleId="A3">
    <w:name w:val="A3"/>
    <w:uiPriority w:val="99"/>
    <w:rsid w:val="006965CD"/>
    <w:rPr>
      <w:rFonts w:cs="HelveticaNeueLT Std Cn"/>
      <w:color w:val="000000"/>
      <w:sz w:val="16"/>
      <w:szCs w:val="16"/>
    </w:rPr>
  </w:style>
  <w:style w:type="table" w:customStyle="1" w:styleId="LightShading4">
    <w:name w:val="Light Shading4"/>
    <w:basedOn w:val="TableNormal"/>
    <w:uiPriority w:val="60"/>
    <w:rsid w:val="00B72F83"/>
    <w:pPr>
      <w:spacing w:line="240" w:lineRule="auto"/>
      <w:jc w:val="left"/>
    </w:pPr>
    <w:rPr>
      <w:rFonts w:eastAsiaTheme="minorHAnsi"/>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2">
    <w:name w:val="No List2"/>
    <w:next w:val="NoList"/>
    <w:uiPriority w:val="99"/>
    <w:semiHidden/>
    <w:unhideWhenUsed/>
    <w:rsid w:val="006A4D6B"/>
  </w:style>
  <w:style w:type="table" w:customStyle="1" w:styleId="TableGrid2">
    <w:name w:val="Table Grid2"/>
    <w:basedOn w:val="TableNormal"/>
    <w:next w:val="TableGrid"/>
    <w:uiPriority w:val="59"/>
    <w:rsid w:val="006A4D6B"/>
    <w:pPr>
      <w:spacing w:line="240" w:lineRule="auto"/>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title">
    <w:name w:val="maintitle"/>
    <w:basedOn w:val="DefaultParagraphFont"/>
    <w:rsid w:val="006A4D6B"/>
  </w:style>
  <w:style w:type="character" w:customStyle="1" w:styleId="A1">
    <w:name w:val="A1"/>
    <w:uiPriority w:val="99"/>
    <w:rsid w:val="00B3556D"/>
    <w:rPr>
      <w:rFonts w:ascii="Adobe Jenson Pro" w:hAnsi="Adobe Jenson Pro" w:cs="Adobe Jenson Pro" w:hint="default"/>
      <w:color w:val="000000"/>
      <w:sz w:val="16"/>
      <w:szCs w:val="16"/>
    </w:rPr>
  </w:style>
  <w:style w:type="paragraph" w:customStyle="1" w:styleId="CommentSubject1">
    <w:name w:val="Comment Subject1"/>
    <w:basedOn w:val="CommentText"/>
    <w:next w:val="CommentText"/>
    <w:rsid w:val="00372814"/>
    <w:pPr>
      <w:spacing w:after="200"/>
      <w:jc w:val="left"/>
    </w:pPr>
    <w:rPr>
      <w:rFonts w:cs="Arial"/>
      <w:b/>
      <w:bCs/>
    </w:rPr>
  </w:style>
  <w:style w:type="table" w:customStyle="1" w:styleId="LightShading5">
    <w:name w:val="Light Shading5"/>
    <w:basedOn w:val="TableNormal"/>
    <w:uiPriority w:val="60"/>
    <w:rsid w:val="001B5859"/>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eading22">
    <w:name w:val="Heading 22"/>
    <w:basedOn w:val="Normal"/>
    <w:uiPriority w:val="99"/>
    <w:rsid w:val="007552C0"/>
    <w:pPr>
      <w:spacing w:line="240" w:lineRule="auto"/>
      <w:jc w:val="left"/>
      <w:outlineLvl w:val="2"/>
    </w:pPr>
    <w:rPr>
      <w:rFonts w:ascii="Arial" w:eastAsia="Times New Roman" w:hAnsi="Arial" w:cs="Arial"/>
      <w:b/>
      <w:bCs/>
      <w:color w:val="336699"/>
      <w:sz w:val="19"/>
      <w:szCs w:val="19"/>
    </w:rPr>
  </w:style>
  <w:style w:type="character" w:customStyle="1" w:styleId="fn">
    <w:name w:val="fn"/>
    <w:basedOn w:val="DefaultParagraphFont"/>
    <w:rsid w:val="00A462EA"/>
  </w:style>
  <w:style w:type="character" w:customStyle="1" w:styleId="jnl-title">
    <w:name w:val="jnl-title"/>
    <w:basedOn w:val="DefaultParagraphFont"/>
    <w:rsid w:val="00A462EA"/>
  </w:style>
  <w:style w:type="character" w:customStyle="1" w:styleId="binomial">
    <w:name w:val="binomial"/>
    <w:basedOn w:val="DefaultParagraphFont"/>
    <w:rsid w:val="00C139C3"/>
  </w:style>
  <w:style w:type="table" w:customStyle="1" w:styleId="TableGrid0">
    <w:name w:val="TableGrid"/>
    <w:rsid w:val="009B7C48"/>
    <w:pPr>
      <w:spacing w:line="240" w:lineRule="auto"/>
      <w:jc w:val="left"/>
    </w:pPr>
    <w:rPr>
      <w:kern w:val="2"/>
    </w:rPr>
    <w:tblPr>
      <w:tblCellMar>
        <w:top w:w="0" w:type="dxa"/>
        <w:left w:w="0" w:type="dxa"/>
        <w:bottom w:w="0" w:type="dxa"/>
        <w:right w:w="0" w:type="dxa"/>
      </w:tblCellMar>
    </w:tblPr>
  </w:style>
  <w:style w:type="paragraph" w:customStyle="1" w:styleId="NormalBold0">
    <w:name w:val="Normal+ Bold"/>
    <w:basedOn w:val="NormalWeb"/>
    <w:rsid w:val="009C2DDB"/>
    <w:rPr>
      <w:b/>
      <w:bCs/>
    </w:rPr>
  </w:style>
  <w:style w:type="character" w:customStyle="1" w:styleId="journalname">
    <w:name w:val="journalname"/>
    <w:basedOn w:val="DefaultParagraphFont"/>
    <w:rsid w:val="004D0E2D"/>
  </w:style>
  <w:style w:type="character" w:customStyle="1" w:styleId="journalnumber">
    <w:name w:val="journalnumber"/>
    <w:basedOn w:val="DefaultParagraphFont"/>
    <w:rsid w:val="004D0E2D"/>
  </w:style>
  <w:style w:type="character" w:customStyle="1" w:styleId="cite-pages">
    <w:name w:val="cite-pages"/>
    <w:basedOn w:val="DefaultParagraphFont"/>
    <w:rsid w:val="004D0E2D"/>
  </w:style>
  <w:style w:type="character" w:customStyle="1" w:styleId="cite-month-year">
    <w:name w:val="cite-month-year"/>
    <w:basedOn w:val="DefaultParagraphFont"/>
    <w:rsid w:val="004D0E2D"/>
  </w:style>
  <w:style w:type="character" w:customStyle="1" w:styleId="divider">
    <w:name w:val="divider"/>
    <w:basedOn w:val="DefaultParagraphFont"/>
    <w:rsid w:val="004D0E2D"/>
  </w:style>
  <w:style w:type="paragraph" w:customStyle="1" w:styleId="articledetails">
    <w:name w:val="articledetails"/>
    <w:basedOn w:val="Normal"/>
    <w:rsid w:val="004D0E2D"/>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customStyle="1" w:styleId="fm-vol-iss-date">
    <w:name w:val="fm-vol-iss-date"/>
    <w:basedOn w:val="DefaultParagraphFont"/>
    <w:rsid w:val="004D0E2D"/>
  </w:style>
  <w:style w:type="character" w:customStyle="1" w:styleId="reference-text">
    <w:name w:val="reference-text"/>
    <w:basedOn w:val="DefaultParagraphFont"/>
    <w:rsid w:val="004D0E2D"/>
  </w:style>
  <w:style w:type="paragraph" w:customStyle="1" w:styleId="TextStyle">
    <w:name w:val="TextStyle"/>
    <w:basedOn w:val="Normal"/>
    <w:rsid w:val="004F22B4"/>
    <w:pPr>
      <w:overflowPunct w:val="0"/>
      <w:autoSpaceDE w:val="0"/>
      <w:autoSpaceDN w:val="0"/>
      <w:adjustRightInd w:val="0"/>
      <w:spacing w:line="480" w:lineRule="auto"/>
      <w:ind w:firstLine="708"/>
      <w:textAlignment w:val="baseline"/>
    </w:pPr>
    <w:rPr>
      <w:rFonts w:ascii="Times New Roman" w:eastAsia="Times New Roman" w:hAnsi="Times New Roman" w:cs="Times New Roman"/>
      <w:sz w:val="24"/>
      <w:szCs w:val="20"/>
      <w:lang w:val="en-GB"/>
    </w:rPr>
  </w:style>
  <w:style w:type="character" w:customStyle="1" w:styleId="Keywords-text">
    <w:name w:val="Keywords - text"/>
    <w:rsid w:val="004F22B4"/>
    <w:rPr>
      <w:rFonts w:ascii="Arial" w:hAnsi="Arial"/>
      <w:i/>
      <w:color w:val="000000"/>
      <w:sz w:val="14"/>
      <w:szCs w:val="16"/>
    </w:rPr>
  </w:style>
  <w:style w:type="character" w:customStyle="1" w:styleId="text">
    <w:name w:val="text"/>
    <w:rsid w:val="004F22B4"/>
    <w:rPr>
      <w:rFonts w:ascii="Arial" w:hAnsi="Arial"/>
      <w:color w:val="000000"/>
      <w:sz w:val="18"/>
      <w:szCs w:val="18"/>
    </w:rPr>
  </w:style>
  <w:style w:type="paragraph" w:styleId="TableofFigures">
    <w:name w:val="table of figures"/>
    <w:basedOn w:val="Normal"/>
    <w:next w:val="Normal"/>
    <w:uiPriority w:val="99"/>
    <w:semiHidden/>
    <w:unhideWhenUsed/>
    <w:rsid w:val="00E32728"/>
    <w:pPr>
      <w:spacing w:line="276" w:lineRule="auto"/>
      <w:jc w:val="left"/>
    </w:pPr>
    <w:rPr>
      <w:lang w:val="en-IN" w:eastAsia="en-IN"/>
    </w:rPr>
  </w:style>
  <w:style w:type="character" w:customStyle="1" w:styleId="citationyear">
    <w:name w:val="citation_year"/>
    <w:basedOn w:val="DefaultParagraphFont"/>
    <w:rsid w:val="00D60286"/>
  </w:style>
  <w:style w:type="character" w:customStyle="1" w:styleId="citationvolume">
    <w:name w:val="citation_volume"/>
    <w:basedOn w:val="DefaultParagraphFont"/>
    <w:rsid w:val="00D60286"/>
  </w:style>
  <w:style w:type="character" w:customStyle="1" w:styleId="authorlink">
    <w:name w:val="author_link"/>
    <w:basedOn w:val="DefaultParagraphFont"/>
    <w:rsid w:val="00D60286"/>
  </w:style>
  <w:style w:type="paragraph" w:customStyle="1" w:styleId="Makale">
    <w:name w:val="Makale"/>
    <w:basedOn w:val="Normal"/>
    <w:next w:val="Normal"/>
    <w:uiPriority w:val="99"/>
    <w:rsid w:val="00E072C0"/>
    <w:pPr>
      <w:autoSpaceDE w:val="0"/>
      <w:autoSpaceDN w:val="0"/>
      <w:adjustRightInd w:val="0"/>
      <w:spacing w:line="240" w:lineRule="auto"/>
      <w:jc w:val="left"/>
    </w:pPr>
    <w:rPr>
      <w:rFonts w:ascii="AMEINH+TimesNewRoman" w:eastAsiaTheme="minorHAnsi" w:hAnsi="AMEINH+TimesNewRoman"/>
      <w:sz w:val="24"/>
      <w:szCs w:val="24"/>
    </w:rPr>
  </w:style>
  <w:style w:type="paragraph" w:customStyle="1" w:styleId="svarticle">
    <w:name w:val="svarticle"/>
    <w:basedOn w:val="Normal"/>
    <w:rsid w:val="005F1CB3"/>
    <w:pPr>
      <w:spacing w:before="100" w:beforeAutospacing="1" w:after="100" w:afterAutospacing="1" w:line="240" w:lineRule="auto"/>
      <w:jc w:val="left"/>
    </w:pPr>
    <w:rPr>
      <w:rFonts w:ascii="Times New Roman" w:eastAsia="Times New Roman" w:hAnsi="Times New Roman" w:cs="Times New Roman"/>
      <w:sz w:val="24"/>
      <w:szCs w:val="24"/>
      <w:lang w:val="en-IN" w:eastAsia="en-MY" w:bidi="ta-IN"/>
    </w:rPr>
  </w:style>
  <w:style w:type="character" w:customStyle="1" w:styleId="ListParagraphChar">
    <w:name w:val="List Paragraph Char"/>
    <w:basedOn w:val="DefaultParagraphFont"/>
    <w:link w:val="ListParagraph"/>
    <w:uiPriority w:val="34"/>
    <w:rsid w:val="00056711"/>
  </w:style>
  <w:style w:type="character" w:customStyle="1" w:styleId="cit-auth2">
    <w:name w:val="cit-auth2"/>
    <w:basedOn w:val="DefaultParagraphFont"/>
    <w:uiPriority w:val="99"/>
    <w:rsid w:val="00E56ADC"/>
  </w:style>
  <w:style w:type="character" w:customStyle="1" w:styleId="cit-sepcit-sep-separator">
    <w:name w:val="cit-sep cit-sep-separator"/>
    <w:basedOn w:val="DefaultParagraphFont"/>
    <w:uiPriority w:val="99"/>
    <w:rsid w:val="00E56ADC"/>
  </w:style>
  <w:style w:type="character" w:customStyle="1" w:styleId="cit-sepcit-sep-last-separator">
    <w:name w:val="cit-sep cit-sep-last-separator"/>
    <w:basedOn w:val="DefaultParagraphFont"/>
    <w:uiPriority w:val="99"/>
    <w:rsid w:val="00E56ADC"/>
  </w:style>
  <w:style w:type="character" w:customStyle="1" w:styleId="site-title">
    <w:name w:val="site-title"/>
    <w:basedOn w:val="DefaultParagraphFont"/>
    <w:uiPriority w:val="99"/>
    <w:rsid w:val="00E56ADC"/>
  </w:style>
  <w:style w:type="character" w:customStyle="1" w:styleId="cit-sepcit-sep-after-article-vol">
    <w:name w:val="cit-sep cit-sep-after-article-vol"/>
    <w:basedOn w:val="DefaultParagraphFont"/>
    <w:uiPriority w:val="99"/>
    <w:rsid w:val="00E56ADC"/>
  </w:style>
  <w:style w:type="character" w:customStyle="1" w:styleId="cit-sep2">
    <w:name w:val="cit-sep2"/>
    <w:basedOn w:val="DefaultParagraphFont"/>
    <w:uiPriority w:val="99"/>
    <w:rsid w:val="00E56ADC"/>
  </w:style>
  <w:style w:type="character" w:customStyle="1" w:styleId="cit-sepcit-sep-after-article-pages">
    <w:name w:val="cit-sep cit-sep-after-article-pages"/>
    <w:basedOn w:val="DefaultParagraphFont"/>
    <w:uiPriority w:val="99"/>
    <w:rsid w:val="00E56ADC"/>
  </w:style>
  <w:style w:type="paragraph" w:customStyle="1" w:styleId="authlist">
    <w:name w:val="auth_list"/>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rprtbody1">
    <w:name w:val="rprtbody1"/>
    <w:basedOn w:val="Normal"/>
    <w:uiPriority w:val="99"/>
    <w:rsid w:val="00E56ADC"/>
    <w:pPr>
      <w:spacing w:before="34" w:after="34" w:line="240" w:lineRule="auto"/>
      <w:jc w:val="left"/>
    </w:pPr>
    <w:rPr>
      <w:rFonts w:ascii="Times New Roman" w:eastAsia="Times New Roman" w:hAnsi="Times New Roman" w:cs="Times New Roman"/>
      <w:sz w:val="28"/>
      <w:szCs w:val="28"/>
    </w:rPr>
  </w:style>
  <w:style w:type="character" w:customStyle="1" w:styleId="src1">
    <w:name w:val="src1"/>
    <w:basedOn w:val="DefaultParagraphFont"/>
    <w:uiPriority w:val="99"/>
    <w:rsid w:val="00E56ADC"/>
  </w:style>
  <w:style w:type="paragraph" w:customStyle="1" w:styleId="rprtbody">
    <w:name w:val="rprtbody"/>
    <w:basedOn w:val="Normal"/>
    <w:uiPriority w:val="99"/>
    <w:rsid w:val="00E56AD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rc">
    <w:name w:val="src"/>
    <w:basedOn w:val="DefaultParagraphFont"/>
    <w:uiPriority w:val="99"/>
    <w:rsid w:val="00E56ADC"/>
  </w:style>
  <w:style w:type="character" w:customStyle="1" w:styleId="a">
    <w:name w:val="a"/>
    <w:basedOn w:val="DefaultParagraphFont"/>
    <w:rsid w:val="00E56ADC"/>
  </w:style>
  <w:style w:type="character" w:customStyle="1" w:styleId="l6">
    <w:name w:val="l6"/>
    <w:basedOn w:val="DefaultParagraphFont"/>
    <w:rsid w:val="00E56ADC"/>
  </w:style>
  <w:style w:type="character" w:customStyle="1" w:styleId="l7">
    <w:name w:val="l7"/>
    <w:basedOn w:val="DefaultParagraphFont"/>
    <w:rsid w:val="00E56ADC"/>
  </w:style>
  <w:style w:type="character" w:customStyle="1" w:styleId="gc-replacement">
    <w:name w:val="gc-replacement"/>
    <w:basedOn w:val="DefaultParagraphFont"/>
    <w:rsid w:val="00367B77"/>
  </w:style>
  <w:style w:type="character" w:customStyle="1" w:styleId="sw">
    <w:name w:val="sw"/>
    <w:basedOn w:val="DefaultParagraphFont"/>
    <w:rsid w:val="00367B77"/>
  </w:style>
  <w:style w:type="character" w:styleId="UnresolvedMention">
    <w:name w:val="Unresolved Mention"/>
    <w:basedOn w:val="DefaultParagraphFont"/>
    <w:uiPriority w:val="99"/>
    <w:semiHidden/>
    <w:unhideWhenUsed/>
    <w:rsid w:val="0082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2682">
      <w:bodyDiv w:val="1"/>
      <w:marLeft w:val="0"/>
      <w:marRight w:val="0"/>
      <w:marTop w:val="0"/>
      <w:marBottom w:val="0"/>
      <w:divBdr>
        <w:top w:val="none" w:sz="0" w:space="0" w:color="auto"/>
        <w:left w:val="none" w:sz="0" w:space="0" w:color="auto"/>
        <w:bottom w:val="none" w:sz="0" w:space="0" w:color="auto"/>
        <w:right w:val="none" w:sz="0" w:space="0" w:color="auto"/>
      </w:divBdr>
    </w:div>
    <w:div w:id="342633706">
      <w:bodyDiv w:val="1"/>
      <w:marLeft w:val="0"/>
      <w:marRight w:val="0"/>
      <w:marTop w:val="0"/>
      <w:marBottom w:val="0"/>
      <w:divBdr>
        <w:top w:val="none" w:sz="0" w:space="0" w:color="auto"/>
        <w:left w:val="none" w:sz="0" w:space="0" w:color="auto"/>
        <w:bottom w:val="none" w:sz="0" w:space="0" w:color="auto"/>
        <w:right w:val="none" w:sz="0" w:space="0" w:color="auto"/>
      </w:divBdr>
    </w:div>
    <w:div w:id="731857112">
      <w:bodyDiv w:val="1"/>
      <w:marLeft w:val="0"/>
      <w:marRight w:val="0"/>
      <w:marTop w:val="0"/>
      <w:marBottom w:val="0"/>
      <w:divBdr>
        <w:top w:val="none" w:sz="0" w:space="0" w:color="auto"/>
        <w:left w:val="none" w:sz="0" w:space="0" w:color="auto"/>
        <w:bottom w:val="none" w:sz="0" w:space="0" w:color="auto"/>
        <w:right w:val="none" w:sz="0" w:space="0" w:color="auto"/>
      </w:divBdr>
    </w:div>
    <w:div w:id="834492336">
      <w:bodyDiv w:val="1"/>
      <w:marLeft w:val="0"/>
      <w:marRight w:val="0"/>
      <w:marTop w:val="0"/>
      <w:marBottom w:val="0"/>
      <w:divBdr>
        <w:top w:val="none" w:sz="0" w:space="0" w:color="auto"/>
        <w:left w:val="none" w:sz="0" w:space="0" w:color="auto"/>
        <w:bottom w:val="none" w:sz="0" w:space="0" w:color="auto"/>
        <w:right w:val="none" w:sz="0" w:space="0" w:color="auto"/>
      </w:divBdr>
    </w:div>
    <w:div w:id="949512299">
      <w:bodyDiv w:val="1"/>
      <w:marLeft w:val="0"/>
      <w:marRight w:val="0"/>
      <w:marTop w:val="0"/>
      <w:marBottom w:val="0"/>
      <w:divBdr>
        <w:top w:val="none" w:sz="0" w:space="0" w:color="auto"/>
        <w:left w:val="none" w:sz="0" w:space="0" w:color="auto"/>
        <w:bottom w:val="none" w:sz="0" w:space="0" w:color="auto"/>
        <w:right w:val="none" w:sz="0" w:space="0" w:color="auto"/>
      </w:divBdr>
    </w:div>
    <w:div w:id="1110710523">
      <w:bodyDiv w:val="1"/>
      <w:marLeft w:val="0"/>
      <w:marRight w:val="0"/>
      <w:marTop w:val="0"/>
      <w:marBottom w:val="0"/>
      <w:divBdr>
        <w:top w:val="none" w:sz="0" w:space="0" w:color="auto"/>
        <w:left w:val="none" w:sz="0" w:space="0" w:color="auto"/>
        <w:bottom w:val="none" w:sz="0" w:space="0" w:color="auto"/>
        <w:right w:val="none" w:sz="0" w:space="0" w:color="auto"/>
      </w:divBdr>
    </w:div>
    <w:div w:id="1192109573">
      <w:bodyDiv w:val="1"/>
      <w:marLeft w:val="0"/>
      <w:marRight w:val="0"/>
      <w:marTop w:val="0"/>
      <w:marBottom w:val="0"/>
      <w:divBdr>
        <w:top w:val="none" w:sz="0" w:space="0" w:color="auto"/>
        <w:left w:val="none" w:sz="0" w:space="0" w:color="auto"/>
        <w:bottom w:val="none" w:sz="0" w:space="0" w:color="auto"/>
        <w:right w:val="none" w:sz="0" w:space="0" w:color="auto"/>
      </w:divBdr>
    </w:div>
    <w:div w:id="1282423446">
      <w:bodyDiv w:val="1"/>
      <w:marLeft w:val="0"/>
      <w:marRight w:val="0"/>
      <w:marTop w:val="0"/>
      <w:marBottom w:val="0"/>
      <w:divBdr>
        <w:top w:val="none" w:sz="0" w:space="0" w:color="auto"/>
        <w:left w:val="none" w:sz="0" w:space="0" w:color="auto"/>
        <w:bottom w:val="none" w:sz="0" w:space="0" w:color="auto"/>
        <w:right w:val="none" w:sz="0" w:space="0" w:color="auto"/>
      </w:divBdr>
    </w:div>
    <w:div w:id="1566725330">
      <w:bodyDiv w:val="1"/>
      <w:marLeft w:val="0"/>
      <w:marRight w:val="0"/>
      <w:marTop w:val="0"/>
      <w:marBottom w:val="0"/>
      <w:divBdr>
        <w:top w:val="none" w:sz="0" w:space="0" w:color="auto"/>
        <w:left w:val="none" w:sz="0" w:space="0" w:color="auto"/>
        <w:bottom w:val="none" w:sz="0" w:space="0" w:color="auto"/>
        <w:right w:val="none" w:sz="0" w:space="0" w:color="auto"/>
      </w:divBdr>
    </w:div>
    <w:div w:id="1657294822">
      <w:bodyDiv w:val="1"/>
      <w:marLeft w:val="0"/>
      <w:marRight w:val="0"/>
      <w:marTop w:val="0"/>
      <w:marBottom w:val="0"/>
      <w:divBdr>
        <w:top w:val="none" w:sz="0" w:space="0" w:color="auto"/>
        <w:left w:val="none" w:sz="0" w:space="0" w:color="auto"/>
        <w:bottom w:val="none" w:sz="0" w:space="0" w:color="auto"/>
        <w:right w:val="none" w:sz="0" w:space="0" w:color="auto"/>
      </w:divBdr>
    </w:div>
    <w:div w:id="1764373624">
      <w:bodyDiv w:val="1"/>
      <w:marLeft w:val="0"/>
      <w:marRight w:val="0"/>
      <w:marTop w:val="0"/>
      <w:marBottom w:val="0"/>
      <w:divBdr>
        <w:top w:val="none" w:sz="0" w:space="0" w:color="auto"/>
        <w:left w:val="none" w:sz="0" w:space="0" w:color="auto"/>
        <w:bottom w:val="none" w:sz="0" w:space="0" w:color="auto"/>
        <w:right w:val="none" w:sz="0" w:space="0" w:color="auto"/>
      </w:divBdr>
    </w:div>
    <w:div w:id="1843931629">
      <w:bodyDiv w:val="1"/>
      <w:marLeft w:val="0"/>
      <w:marRight w:val="0"/>
      <w:marTop w:val="0"/>
      <w:marBottom w:val="0"/>
      <w:divBdr>
        <w:top w:val="none" w:sz="0" w:space="0" w:color="auto"/>
        <w:left w:val="none" w:sz="0" w:space="0" w:color="auto"/>
        <w:bottom w:val="none" w:sz="0" w:space="0" w:color="auto"/>
        <w:right w:val="none" w:sz="0" w:space="0" w:color="auto"/>
      </w:divBdr>
    </w:div>
    <w:div w:id="1849522773">
      <w:bodyDiv w:val="1"/>
      <w:marLeft w:val="0"/>
      <w:marRight w:val="0"/>
      <w:marTop w:val="0"/>
      <w:marBottom w:val="0"/>
      <w:divBdr>
        <w:top w:val="none" w:sz="0" w:space="0" w:color="auto"/>
        <w:left w:val="none" w:sz="0" w:space="0" w:color="auto"/>
        <w:bottom w:val="none" w:sz="0" w:space="0" w:color="auto"/>
        <w:right w:val="none" w:sz="0" w:space="0" w:color="auto"/>
      </w:divBdr>
    </w:div>
    <w:div w:id="2003656897">
      <w:bodyDiv w:val="1"/>
      <w:marLeft w:val="0"/>
      <w:marRight w:val="0"/>
      <w:marTop w:val="0"/>
      <w:marBottom w:val="0"/>
      <w:divBdr>
        <w:top w:val="none" w:sz="0" w:space="0" w:color="auto"/>
        <w:left w:val="none" w:sz="0" w:space="0" w:color="auto"/>
        <w:bottom w:val="none" w:sz="0" w:space="0" w:color="auto"/>
        <w:right w:val="none" w:sz="0" w:space="0" w:color="auto"/>
      </w:divBdr>
    </w:div>
    <w:div w:id="20948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pt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itor@ajptr.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ajpt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jp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44C800C-9EDE-44B2-9863-67A3EB5D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bhabha</dc:creator>
  <cp:lastModifiedBy>Admin</cp:lastModifiedBy>
  <cp:revision>69</cp:revision>
  <cp:lastPrinted>2023-06-05T15:25:00Z</cp:lastPrinted>
  <dcterms:created xsi:type="dcterms:W3CDTF">2020-04-18T15:05:00Z</dcterms:created>
  <dcterms:modified xsi:type="dcterms:W3CDTF">2026-04-06T06:03:00Z</dcterms:modified>
</cp:coreProperties>
</file>